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201A" w14:textId="77777777" w:rsidR="003C00A4" w:rsidRPr="008A7211" w:rsidRDefault="003C00A4" w:rsidP="003C00A4">
      <w:pPr>
        <w:rPr>
          <w:b/>
          <w:sz w:val="22"/>
          <w:szCs w:val="22"/>
        </w:rPr>
      </w:pPr>
    </w:p>
    <w:p w14:paraId="2A2E5DB6" w14:textId="77777777" w:rsidR="003C00A4" w:rsidRDefault="00CF4085" w:rsidP="00CF4085">
      <w:r>
        <w:rPr>
          <w:b/>
        </w:rPr>
        <w:t>S</w:t>
      </w:r>
      <w:r w:rsidR="007B10B2" w:rsidRPr="00CF4085">
        <w:rPr>
          <w:b/>
        </w:rPr>
        <w:t xml:space="preserve">pecyfikacja  techniczno </w:t>
      </w:r>
      <w:r w:rsidRPr="00CF4085">
        <w:rPr>
          <w:b/>
        </w:rPr>
        <w:t xml:space="preserve">– eksploatacyjna wymagana przez </w:t>
      </w:r>
      <w:r w:rsidR="007B10B2" w:rsidRPr="00CF4085">
        <w:rPr>
          <w:b/>
        </w:rPr>
        <w:t>użytkownika</w:t>
      </w:r>
      <w:r w:rsidR="007B10B2" w:rsidRPr="006251D3">
        <w:t xml:space="preserve">: </w:t>
      </w:r>
    </w:p>
    <w:p w14:paraId="4FCDE7E8" w14:textId="77777777" w:rsidR="007B10B2" w:rsidRPr="00BC02D3" w:rsidRDefault="00BC02D3" w:rsidP="003C00A4">
      <w:pPr>
        <w:spacing w:after="200"/>
        <w:rPr>
          <w:i/>
          <w:iCs/>
        </w:rPr>
      </w:pPr>
      <w:r w:rsidRPr="00BC02D3">
        <w:rPr>
          <w:rFonts w:cstheme="minorHAnsi"/>
          <w:i/>
          <w:iCs/>
          <w:szCs w:val="20"/>
        </w:rPr>
        <w:t>Aparat EKG – 11 szt.</w:t>
      </w:r>
    </w:p>
    <w:tbl>
      <w:tblPr>
        <w:tblW w:w="10319" w:type="dxa"/>
        <w:tblInd w:w="-4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394"/>
        <w:gridCol w:w="1418"/>
        <w:gridCol w:w="2268"/>
        <w:gridCol w:w="1626"/>
      </w:tblGrid>
      <w:tr w:rsidR="007B10B2" w:rsidRPr="006B0236" w14:paraId="0D5C6F95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46927D" w14:textId="77777777" w:rsidR="007B10B2" w:rsidRPr="006B0236" w:rsidRDefault="007B10B2" w:rsidP="000C0977">
            <w:pPr>
              <w:snapToGrid w:val="0"/>
              <w:jc w:val="center"/>
              <w:rPr>
                <w:b/>
              </w:rPr>
            </w:pPr>
            <w:r w:rsidRPr="006B0236">
              <w:rPr>
                <w:b/>
              </w:rPr>
              <w:t>Lp.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6E8BC5" w14:textId="77777777" w:rsidR="007B10B2" w:rsidRPr="006B0236" w:rsidRDefault="007B10B2" w:rsidP="000C0977">
            <w:pPr>
              <w:snapToGrid w:val="0"/>
              <w:jc w:val="center"/>
              <w:rPr>
                <w:b/>
              </w:rPr>
            </w:pPr>
            <w:r w:rsidRPr="006B0236">
              <w:rPr>
                <w:b/>
                <w:bCs/>
              </w:rPr>
              <w:t>Opis parametrów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F4CD8D" w14:textId="77777777" w:rsidR="007B10B2" w:rsidRPr="006B0236" w:rsidRDefault="007B10B2" w:rsidP="000C0977">
            <w:pPr>
              <w:snapToGrid w:val="0"/>
              <w:jc w:val="center"/>
              <w:rPr>
                <w:b/>
              </w:rPr>
            </w:pPr>
            <w:r w:rsidRPr="006B0236">
              <w:rPr>
                <w:b/>
                <w:bCs/>
              </w:rPr>
              <w:t>Parametry graniczne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7E4A8D" w14:textId="77777777" w:rsidR="007B10B2" w:rsidRPr="006B0236" w:rsidRDefault="007B10B2" w:rsidP="000C0977">
            <w:pPr>
              <w:snapToGrid w:val="0"/>
              <w:jc w:val="center"/>
              <w:rPr>
                <w:b/>
                <w:bCs/>
              </w:rPr>
            </w:pPr>
            <w:r w:rsidRPr="006B0236">
              <w:rPr>
                <w:b/>
                <w:bCs/>
              </w:rPr>
              <w:t>Parametry oferowane – należy podać i szczegółowo</w:t>
            </w:r>
          </w:p>
          <w:p w14:paraId="0BFEE322" w14:textId="77777777" w:rsidR="007B10B2" w:rsidRPr="006B0236" w:rsidRDefault="007B10B2" w:rsidP="000C0977">
            <w:pPr>
              <w:jc w:val="center"/>
              <w:rPr>
                <w:b/>
              </w:rPr>
            </w:pPr>
            <w:r w:rsidRPr="006B0236">
              <w:rPr>
                <w:b/>
                <w:bCs/>
              </w:rPr>
              <w:t>opisać każdy oferowany parametr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5C5602" w14:textId="77777777" w:rsidR="007B10B2" w:rsidRPr="006B0236" w:rsidRDefault="007B10B2" w:rsidP="000C097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Punktacja</w:t>
            </w:r>
          </w:p>
        </w:tc>
      </w:tr>
      <w:tr w:rsidR="007B10B2" w:rsidRPr="00620202" w14:paraId="393C5DA6" w14:textId="77777777" w:rsidTr="00853981">
        <w:tc>
          <w:tcPr>
            <w:tcW w:w="10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6D57" w14:textId="77777777" w:rsidR="007B10B2" w:rsidRPr="00620202" w:rsidRDefault="007B10B2" w:rsidP="000C097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20202">
              <w:rPr>
                <w:b/>
                <w:bCs/>
                <w:sz w:val="22"/>
                <w:szCs w:val="22"/>
              </w:rPr>
              <w:t>I - Wymagania ogólne</w:t>
            </w:r>
          </w:p>
        </w:tc>
      </w:tr>
      <w:tr w:rsidR="00E555D7" w:rsidRPr="006B0236" w14:paraId="3B07B9CA" w14:textId="77777777" w:rsidTr="00B23364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1883D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46B51" w14:textId="77777777" w:rsidR="00E555D7" w:rsidRPr="00CF4085" w:rsidRDefault="00E555D7" w:rsidP="000C0977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Nazwa urządzenia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05F67D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0131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57DF" w14:textId="77777777" w:rsidR="00E555D7" w:rsidRDefault="00E555D7" w:rsidP="00E555D7">
            <w:pPr>
              <w:jc w:val="center"/>
            </w:pPr>
            <w:r w:rsidRPr="006F4248">
              <w:rPr>
                <w:bCs/>
                <w:sz w:val="22"/>
                <w:szCs w:val="22"/>
              </w:rPr>
              <w:t>Bez punktacji</w:t>
            </w:r>
          </w:p>
        </w:tc>
      </w:tr>
      <w:tr w:rsidR="00E555D7" w:rsidRPr="006B0236" w14:paraId="1C8DB613" w14:textId="77777777" w:rsidTr="00B23364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6F4191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332094" w14:textId="77777777" w:rsidR="00E555D7" w:rsidRPr="00CF4085" w:rsidRDefault="00E555D7" w:rsidP="000C0977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Typ urządzenia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75C3DA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663A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855B" w14:textId="77777777" w:rsidR="00E555D7" w:rsidRDefault="00E555D7" w:rsidP="00E555D7">
            <w:pPr>
              <w:jc w:val="center"/>
            </w:pPr>
            <w:r w:rsidRPr="006F4248">
              <w:rPr>
                <w:bCs/>
                <w:sz w:val="22"/>
                <w:szCs w:val="22"/>
              </w:rPr>
              <w:t>Bez punktacji</w:t>
            </w:r>
          </w:p>
        </w:tc>
      </w:tr>
      <w:tr w:rsidR="00E555D7" w:rsidRPr="006B0236" w14:paraId="09AE5298" w14:textId="77777777" w:rsidTr="00B23364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EAB5B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07B3B" w14:textId="77777777" w:rsidR="00E555D7" w:rsidRPr="00CF4085" w:rsidRDefault="00E555D7" w:rsidP="000C0977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Producent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4509E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6A22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5EAF" w14:textId="77777777" w:rsidR="00E555D7" w:rsidRDefault="00E555D7" w:rsidP="00E555D7">
            <w:pPr>
              <w:jc w:val="center"/>
            </w:pPr>
            <w:r w:rsidRPr="006F4248">
              <w:rPr>
                <w:bCs/>
                <w:sz w:val="22"/>
                <w:szCs w:val="22"/>
              </w:rPr>
              <w:t>Bez punktacji</w:t>
            </w:r>
          </w:p>
        </w:tc>
      </w:tr>
      <w:tr w:rsidR="00E555D7" w:rsidRPr="006B0236" w14:paraId="566D4223" w14:textId="77777777" w:rsidTr="00B23364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354BA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F656A9" w14:textId="77777777" w:rsidR="00E555D7" w:rsidRPr="00CF4085" w:rsidRDefault="00E555D7" w:rsidP="000C0977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Kraj pochodzenia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676B3D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AE79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0AFC" w14:textId="77777777" w:rsidR="00E555D7" w:rsidRDefault="00E555D7" w:rsidP="00E555D7">
            <w:pPr>
              <w:jc w:val="center"/>
            </w:pPr>
            <w:r w:rsidRPr="006F4248">
              <w:rPr>
                <w:bCs/>
                <w:sz w:val="22"/>
                <w:szCs w:val="22"/>
              </w:rPr>
              <w:t>Bez punktacji</w:t>
            </w:r>
          </w:p>
        </w:tc>
      </w:tr>
      <w:tr w:rsidR="00E555D7" w:rsidRPr="006B0236" w14:paraId="393B307E" w14:textId="77777777" w:rsidTr="00B23364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8F2DE7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E0D40D" w14:textId="77777777" w:rsidR="00E555D7" w:rsidRDefault="00E555D7" w:rsidP="00365129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 xml:space="preserve">Rok produkcji </w:t>
            </w:r>
            <w:r>
              <w:rPr>
                <w:b/>
                <w:bCs/>
                <w:sz w:val="22"/>
                <w:szCs w:val="22"/>
              </w:rPr>
              <w:t>2025</w:t>
            </w:r>
            <w:r w:rsidRPr="00CF4085">
              <w:rPr>
                <w:sz w:val="22"/>
                <w:szCs w:val="22"/>
              </w:rPr>
              <w:t xml:space="preserve">, </w:t>
            </w:r>
          </w:p>
          <w:p w14:paraId="3733EE75" w14:textId="77777777" w:rsidR="00E555D7" w:rsidRPr="00CF4085" w:rsidRDefault="00E555D7" w:rsidP="00365129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urządzeni</w:t>
            </w:r>
            <w:r>
              <w:rPr>
                <w:sz w:val="22"/>
                <w:szCs w:val="22"/>
              </w:rPr>
              <w:t>a</w:t>
            </w:r>
            <w:r w:rsidRPr="00CF4085">
              <w:rPr>
                <w:sz w:val="22"/>
                <w:szCs w:val="22"/>
              </w:rPr>
              <w:t xml:space="preserve"> fabrycznie nowe,</w:t>
            </w:r>
            <w:r>
              <w:rPr>
                <w:sz w:val="22"/>
                <w:szCs w:val="22"/>
              </w:rPr>
              <w:t xml:space="preserve"> nie </w:t>
            </w:r>
            <w:proofErr w:type="spellStart"/>
            <w:r>
              <w:rPr>
                <w:sz w:val="22"/>
                <w:szCs w:val="22"/>
              </w:rPr>
              <w:t>rekondycjonowane</w:t>
            </w:r>
            <w:proofErr w:type="spellEnd"/>
            <w:r>
              <w:rPr>
                <w:sz w:val="22"/>
                <w:szCs w:val="22"/>
              </w:rPr>
              <w:t>, nie powystawowe i nie używane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FE262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 xml:space="preserve">Tak, podać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A850" w14:textId="77777777" w:rsidR="00E555D7" w:rsidRPr="00CF4085" w:rsidRDefault="00E555D7" w:rsidP="000C09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CF51" w14:textId="77777777" w:rsidR="00E555D7" w:rsidRDefault="00E555D7" w:rsidP="00E555D7">
            <w:pPr>
              <w:jc w:val="center"/>
            </w:pPr>
            <w:r w:rsidRPr="006F4248">
              <w:rPr>
                <w:bCs/>
                <w:sz w:val="22"/>
                <w:szCs w:val="22"/>
              </w:rPr>
              <w:t>Bez punktacji</w:t>
            </w:r>
          </w:p>
        </w:tc>
      </w:tr>
      <w:tr w:rsidR="007B10B2" w:rsidRPr="00620202" w14:paraId="197EE3F0" w14:textId="77777777" w:rsidTr="00853981">
        <w:tc>
          <w:tcPr>
            <w:tcW w:w="103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11FD" w14:textId="77777777" w:rsidR="007B10B2" w:rsidRPr="00620202" w:rsidRDefault="007B10B2" w:rsidP="000C097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20202">
              <w:rPr>
                <w:b/>
                <w:sz w:val="22"/>
                <w:szCs w:val="22"/>
              </w:rPr>
              <w:t xml:space="preserve">II </w:t>
            </w:r>
            <w:r w:rsidR="00761A35">
              <w:rPr>
                <w:b/>
                <w:sz w:val="22"/>
                <w:szCs w:val="22"/>
              </w:rPr>
              <w:t>-</w:t>
            </w:r>
            <w:r w:rsidR="000455D7">
              <w:rPr>
                <w:b/>
                <w:sz w:val="22"/>
                <w:szCs w:val="22"/>
              </w:rPr>
              <w:t xml:space="preserve"> </w:t>
            </w:r>
            <w:r w:rsidR="000455D7">
              <w:rPr>
                <w:b/>
                <w:bCs/>
                <w:sz w:val="22"/>
                <w:szCs w:val="22"/>
              </w:rPr>
              <w:t>p</w:t>
            </w:r>
            <w:r w:rsidRPr="00620202">
              <w:rPr>
                <w:b/>
                <w:bCs/>
                <w:sz w:val="22"/>
                <w:szCs w:val="22"/>
              </w:rPr>
              <w:t>arametry techniczne</w:t>
            </w:r>
          </w:p>
        </w:tc>
      </w:tr>
      <w:tr w:rsidR="00E555D7" w:rsidRPr="00513EB1" w14:paraId="29B83096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FB3D8A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ind w:left="330" w:hanging="3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49852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536201">
              <w:rPr>
                <w:sz w:val="20"/>
                <w:szCs w:val="20"/>
              </w:rPr>
              <w:t>Aparat 12</w:t>
            </w:r>
            <w:r>
              <w:rPr>
                <w:sz w:val="20"/>
                <w:szCs w:val="20"/>
              </w:rPr>
              <w:t>-</w:t>
            </w:r>
            <w:r w:rsidRPr="00536201">
              <w:rPr>
                <w:sz w:val="20"/>
                <w:szCs w:val="20"/>
              </w:rPr>
              <w:t>kanałowy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45CAD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3F5A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25C1" w14:textId="7DE03D79" w:rsidR="00E555D7" w:rsidRDefault="00E555D7" w:rsidP="00E555D7">
            <w:pPr>
              <w:jc w:val="center"/>
            </w:pPr>
          </w:p>
        </w:tc>
      </w:tr>
      <w:tr w:rsidR="00E555D7" w:rsidRPr="00513EB1" w14:paraId="0A56D8F3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2CAB4F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B4ADBF" w14:textId="77777777" w:rsidR="00E555D7" w:rsidRPr="00536201" w:rsidRDefault="00E555D7" w:rsidP="00BC02D3">
            <w:pPr>
              <w:pStyle w:val="Standard"/>
              <w:spacing w:before="60"/>
              <w:rPr>
                <w:sz w:val="20"/>
              </w:rPr>
            </w:pPr>
            <w:r w:rsidRPr="00536201">
              <w:rPr>
                <w:sz w:val="20"/>
              </w:rPr>
              <w:t>O</w:t>
            </w:r>
            <w:r w:rsidRPr="00644891">
              <w:rPr>
                <w:sz w:val="20"/>
              </w:rPr>
              <w:t xml:space="preserve">bsługa ekranem dotykowym </w:t>
            </w:r>
            <w:r>
              <w:rPr>
                <w:sz w:val="20"/>
              </w:rPr>
              <w:t>i</w:t>
            </w:r>
            <w:r w:rsidRPr="00644891">
              <w:rPr>
                <w:sz w:val="20"/>
              </w:rPr>
              <w:t xml:space="preserve"> przyciskami funkcyjnymi z dodatkową fizyczną klawiaturą alfanumeryczną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7A4D22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D589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CDDA" w14:textId="1EA34D7C" w:rsidR="00E555D7" w:rsidRDefault="00E555D7" w:rsidP="00E555D7">
            <w:pPr>
              <w:jc w:val="center"/>
            </w:pPr>
          </w:p>
        </w:tc>
      </w:tr>
      <w:tr w:rsidR="00E555D7" w:rsidRPr="00513EB1" w14:paraId="06469AAC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CD90F5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3EE710" w14:textId="77777777" w:rsidR="00E555D7" w:rsidRPr="00536201" w:rsidRDefault="00E555D7" w:rsidP="00BC02D3">
            <w:pPr>
              <w:pStyle w:val="Standard"/>
              <w:spacing w:before="60"/>
              <w:rPr>
                <w:sz w:val="20"/>
              </w:rPr>
            </w:pPr>
            <w:r>
              <w:rPr>
                <w:sz w:val="20"/>
              </w:rPr>
              <w:t>Badanie w trybie automatycznym (10 s EKG)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332567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E364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60A6" w14:textId="79E051B4" w:rsidR="00E555D7" w:rsidRDefault="00E555D7" w:rsidP="00E555D7">
            <w:pPr>
              <w:jc w:val="center"/>
            </w:pPr>
          </w:p>
        </w:tc>
      </w:tr>
      <w:tr w:rsidR="00E555D7" w:rsidRPr="00513EB1" w14:paraId="14C626AF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A86E35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8CA29" w14:textId="77777777" w:rsidR="00E555D7" w:rsidRPr="00536201" w:rsidRDefault="00E555D7" w:rsidP="00BC02D3">
            <w:pPr>
              <w:pStyle w:val="Standard"/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Możliwość wymiany danych przez </w:t>
            </w:r>
            <w:r w:rsidRPr="00644891">
              <w:rPr>
                <w:sz w:val="20"/>
              </w:rPr>
              <w:t>interfejs LAN z opcją WIFI, czytnik</w:t>
            </w:r>
            <w:r w:rsidRPr="00536201">
              <w:rPr>
                <w:sz w:val="20"/>
              </w:rPr>
              <w:t xml:space="preserve"> kodów</w:t>
            </w:r>
            <w:r w:rsidRPr="00644891">
              <w:rPr>
                <w:sz w:val="20"/>
              </w:rPr>
              <w:t xml:space="preserve"> kreskowych, nośniki USB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057BD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ED7D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A9C1" w14:textId="2DAB676B" w:rsidR="00E555D7" w:rsidRDefault="00E555D7" w:rsidP="00E555D7">
            <w:pPr>
              <w:jc w:val="center"/>
            </w:pPr>
          </w:p>
        </w:tc>
      </w:tr>
      <w:tr w:rsidR="00E555D7" w:rsidRPr="00513EB1" w14:paraId="0F38B146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C6CBB0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0D6AF" w14:textId="77777777" w:rsidR="00E555D7" w:rsidRPr="00536201" w:rsidRDefault="00E555D7" w:rsidP="00BC02D3">
            <w:pPr>
              <w:pStyle w:val="Standard"/>
              <w:spacing w:before="60"/>
              <w:rPr>
                <w:sz w:val="20"/>
              </w:rPr>
            </w:pPr>
            <w:r w:rsidRPr="00536201">
              <w:rPr>
                <w:sz w:val="20"/>
              </w:rPr>
              <w:t>Kolorowy, wyświetlacz</w:t>
            </w:r>
            <w:r>
              <w:rPr>
                <w:sz w:val="20"/>
              </w:rPr>
              <w:t xml:space="preserve"> </w:t>
            </w:r>
            <w:r w:rsidRPr="00536201">
              <w:rPr>
                <w:sz w:val="20"/>
              </w:rPr>
              <w:t xml:space="preserve">minimum 10’’ o rozdzielczości </w:t>
            </w:r>
            <w:r>
              <w:rPr>
                <w:sz w:val="20"/>
              </w:rPr>
              <w:t xml:space="preserve">co najmniej </w:t>
            </w:r>
            <w:r w:rsidRPr="00536201">
              <w:rPr>
                <w:sz w:val="20"/>
              </w:rPr>
              <w:t>1024</w:t>
            </w:r>
            <w:r>
              <w:rPr>
                <w:sz w:val="20"/>
              </w:rPr>
              <w:t xml:space="preserve">px x </w:t>
            </w:r>
            <w:r w:rsidRPr="00536201">
              <w:rPr>
                <w:sz w:val="20"/>
              </w:rPr>
              <w:t>600</w:t>
            </w:r>
            <w:r>
              <w:rPr>
                <w:sz w:val="20"/>
              </w:rPr>
              <w:t>px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8D6CF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97DF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033B" w14:textId="23AB459F" w:rsidR="00E555D7" w:rsidRDefault="00E555D7" w:rsidP="00E555D7">
            <w:pPr>
              <w:jc w:val="center"/>
            </w:pPr>
          </w:p>
        </w:tc>
      </w:tr>
      <w:tr w:rsidR="00E555D7" w:rsidRPr="00513EB1" w14:paraId="059307AB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57ECF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0E7D67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1A6061">
              <w:rPr>
                <w:sz w:val="20"/>
                <w:szCs w:val="20"/>
              </w:rPr>
              <w:t xml:space="preserve">Wzmocnienie sygnału </w:t>
            </w:r>
            <w:r>
              <w:rPr>
                <w:sz w:val="20"/>
                <w:szCs w:val="20"/>
              </w:rPr>
              <w:t>co najmniej (mm/</w:t>
            </w:r>
            <w:proofErr w:type="spellStart"/>
            <w:r>
              <w:rPr>
                <w:sz w:val="20"/>
                <w:szCs w:val="20"/>
              </w:rPr>
              <w:t>mV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r w:rsidRPr="001A6061">
              <w:rPr>
                <w:sz w:val="20"/>
                <w:szCs w:val="20"/>
              </w:rPr>
              <w:t xml:space="preserve">2.5, 5, 10, 20, </w:t>
            </w:r>
            <w:r>
              <w:rPr>
                <w:sz w:val="20"/>
                <w:szCs w:val="20"/>
              </w:rPr>
              <w:t xml:space="preserve">oraz kombinowane: </w:t>
            </w:r>
            <w:proofErr w:type="spellStart"/>
            <w:r>
              <w:rPr>
                <w:sz w:val="20"/>
                <w:szCs w:val="20"/>
              </w:rPr>
              <w:t>odpr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A6061">
              <w:rPr>
                <w:sz w:val="20"/>
                <w:szCs w:val="20"/>
              </w:rPr>
              <w:t xml:space="preserve">kończynowe x10, </w:t>
            </w:r>
            <w:proofErr w:type="spellStart"/>
            <w:r>
              <w:rPr>
                <w:sz w:val="20"/>
                <w:szCs w:val="20"/>
              </w:rPr>
              <w:t>odpr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A6061">
              <w:rPr>
                <w:sz w:val="20"/>
                <w:szCs w:val="20"/>
              </w:rPr>
              <w:t>przedsercowe x5)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DA6B7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B391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8988" w14:textId="7C9A9EC1" w:rsidR="00E555D7" w:rsidRDefault="00E555D7" w:rsidP="00E555D7">
            <w:pPr>
              <w:jc w:val="center"/>
            </w:pPr>
          </w:p>
        </w:tc>
      </w:tr>
      <w:tr w:rsidR="00E555D7" w:rsidRPr="00513EB1" w14:paraId="15228DC4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99D5C1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AA3484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1A6061">
              <w:rPr>
                <w:sz w:val="20"/>
                <w:szCs w:val="20"/>
              </w:rPr>
              <w:t xml:space="preserve">Pasmo przenoszenia </w:t>
            </w:r>
            <w:r>
              <w:rPr>
                <w:sz w:val="20"/>
                <w:szCs w:val="20"/>
              </w:rPr>
              <w:t xml:space="preserve">nie mniejsze niż </w:t>
            </w:r>
            <w:r w:rsidRPr="001A6061">
              <w:rPr>
                <w:sz w:val="20"/>
                <w:szCs w:val="20"/>
              </w:rPr>
              <w:t xml:space="preserve">0.05 – 200 </w:t>
            </w:r>
            <w:proofErr w:type="spellStart"/>
            <w:r w:rsidRPr="001A6061">
              <w:rPr>
                <w:sz w:val="20"/>
                <w:szCs w:val="20"/>
              </w:rPr>
              <w:t>Hz</w:t>
            </w:r>
            <w:proofErr w:type="spellEnd"/>
            <w:r w:rsidRPr="001A6061">
              <w:rPr>
                <w:sz w:val="20"/>
                <w:szCs w:val="20"/>
              </w:rPr>
              <w:t xml:space="preserve"> (–3 </w:t>
            </w:r>
            <w:proofErr w:type="spellStart"/>
            <w:r w:rsidRPr="001A6061">
              <w:rPr>
                <w:sz w:val="20"/>
                <w:szCs w:val="20"/>
              </w:rPr>
              <w:t>dB</w:t>
            </w:r>
            <w:proofErr w:type="spellEnd"/>
            <w:r w:rsidRPr="001A6061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D78E8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24A9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5312" w14:textId="52C94294" w:rsidR="00E555D7" w:rsidRDefault="00E555D7" w:rsidP="00E555D7">
            <w:pPr>
              <w:jc w:val="center"/>
            </w:pPr>
          </w:p>
        </w:tc>
      </w:tr>
      <w:tr w:rsidR="00E555D7" w:rsidRPr="00513EB1" w14:paraId="10A98F2F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A562D4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D5BED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1A6061">
              <w:rPr>
                <w:sz w:val="20"/>
                <w:szCs w:val="20"/>
              </w:rPr>
              <w:t xml:space="preserve">Impedancja wejściowa </w:t>
            </w:r>
            <w:r>
              <w:rPr>
                <w:sz w:val="20"/>
                <w:szCs w:val="20"/>
              </w:rPr>
              <w:t>co najmniej</w:t>
            </w:r>
            <w:r w:rsidRPr="001A6061">
              <w:rPr>
                <w:sz w:val="20"/>
                <w:szCs w:val="20"/>
              </w:rPr>
              <w:t xml:space="preserve"> 50 MΩ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4C3EB5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74A8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0EC5" w14:textId="0E0C1A56" w:rsidR="00E555D7" w:rsidRDefault="00E555D7" w:rsidP="00E555D7">
            <w:pPr>
              <w:jc w:val="center"/>
            </w:pPr>
          </w:p>
        </w:tc>
      </w:tr>
      <w:tr w:rsidR="00E555D7" w:rsidRPr="00513EB1" w14:paraId="07147785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E6BC0A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C8ADCA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1A6061">
              <w:rPr>
                <w:sz w:val="20"/>
                <w:szCs w:val="20"/>
              </w:rPr>
              <w:t xml:space="preserve">Zakres napięcia wejściowego </w:t>
            </w:r>
            <w:r>
              <w:rPr>
                <w:sz w:val="20"/>
                <w:szCs w:val="20"/>
              </w:rPr>
              <w:t xml:space="preserve">w zakresie min. </w:t>
            </w:r>
            <w:r w:rsidRPr="001A60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+/- </w:t>
            </w:r>
            <w:r w:rsidRPr="001A6061">
              <w:rPr>
                <w:sz w:val="20"/>
                <w:szCs w:val="20"/>
              </w:rPr>
              <w:t xml:space="preserve">5 </w:t>
            </w:r>
            <w:proofErr w:type="spellStart"/>
            <w:r w:rsidRPr="001A6061">
              <w:rPr>
                <w:sz w:val="20"/>
                <w:szCs w:val="20"/>
              </w:rPr>
              <w:t>mV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FF647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B7BD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C579" w14:textId="015AFE4F" w:rsidR="00E555D7" w:rsidRDefault="00E555D7" w:rsidP="00E555D7">
            <w:pPr>
              <w:jc w:val="center"/>
            </w:pPr>
          </w:p>
        </w:tc>
      </w:tr>
      <w:tr w:rsidR="00E555D7" w:rsidRPr="00513EB1" w14:paraId="3A343C3F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39E483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003C19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1A6061">
              <w:rPr>
                <w:sz w:val="20"/>
                <w:szCs w:val="20"/>
              </w:rPr>
              <w:t xml:space="preserve">Rozdzielczość cyfrowa </w:t>
            </w:r>
            <w:r>
              <w:rPr>
                <w:sz w:val="20"/>
                <w:szCs w:val="20"/>
              </w:rPr>
              <w:t>min. 2</w:t>
            </w:r>
            <w:r w:rsidRPr="001A6061">
              <w:rPr>
                <w:sz w:val="20"/>
                <w:szCs w:val="20"/>
              </w:rPr>
              <w:t xml:space="preserve"> </w:t>
            </w:r>
            <w:proofErr w:type="spellStart"/>
            <w:r w:rsidRPr="001A6061">
              <w:rPr>
                <w:sz w:val="20"/>
                <w:szCs w:val="20"/>
              </w:rPr>
              <w:t>μV</w:t>
            </w:r>
            <w:proofErr w:type="spellEnd"/>
            <w:r w:rsidRPr="001A6061">
              <w:rPr>
                <w:sz w:val="20"/>
                <w:szCs w:val="20"/>
              </w:rPr>
              <w:t>/LSB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E61FF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6872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E483" w14:textId="1ADABE7F" w:rsidR="00E555D7" w:rsidRDefault="00E555D7" w:rsidP="00E555D7">
            <w:pPr>
              <w:jc w:val="center"/>
            </w:pPr>
          </w:p>
        </w:tc>
      </w:tr>
      <w:tr w:rsidR="00E555D7" w:rsidRPr="00513EB1" w14:paraId="1AF34BB9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F821BF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333C3B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1A6061">
              <w:rPr>
                <w:sz w:val="20"/>
                <w:szCs w:val="20"/>
              </w:rPr>
              <w:t xml:space="preserve">CMRR </w:t>
            </w:r>
            <w:r>
              <w:rPr>
                <w:sz w:val="20"/>
                <w:szCs w:val="20"/>
              </w:rPr>
              <w:t>min.</w:t>
            </w:r>
            <w:r w:rsidRPr="001A6061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>0</w:t>
            </w:r>
            <w:r w:rsidRPr="001A6061">
              <w:rPr>
                <w:sz w:val="20"/>
                <w:szCs w:val="20"/>
              </w:rPr>
              <w:t xml:space="preserve"> </w:t>
            </w:r>
            <w:proofErr w:type="spellStart"/>
            <w:r w:rsidRPr="001A6061">
              <w:rPr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9A84D8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1682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2A02" w14:textId="54CABE8A" w:rsidR="00E555D7" w:rsidRDefault="00E555D7" w:rsidP="00E555D7">
            <w:pPr>
              <w:jc w:val="center"/>
            </w:pPr>
          </w:p>
        </w:tc>
      </w:tr>
      <w:tr w:rsidR="00E555D7" w:rsidRPr="00513EB1" w14:paraId="161F0F60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CA624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E73D1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1A6061">
              <w:rPr>
                <w:sz w:val="20"/>
                <w:szCs w:val="20"/>
              </w:rPr>
              <w:t xml:space="preserve">Filtr sieciowy </w:t>
            </w:r>
            <w:r>
              <w:rPr>
                <w:sz w:val="20"/>
                <w:szCs w:val="20"/>
              </w:rPr>
              <w:t xml:space="preserve">dla </w:t>
            </w:r>
            <w:r w:rsidRPr="001A6061">
              <w:rPr>
                <w:sz w:val="20"/>
                <w:szCs w:val="20"/>
              </w:rPr>
              <w:t>50 Hz</w:t>
            </w:r>
            <w:r>
              <w:rPr>
                <w:sz w:val="20"/>
                <w:szCs w:val="20"/>
              </w:rPr>
              <w:t xml:space="preserve"> min. </w:t>
            </w:r>
            <w:r w:rsidRPr="001A6061">
              <w:rPr>
                <w:sz w:val="20"/>
                <w:szCs w:val="20"/>
              </w:rPr>
              <w:t xml:space="preserve">-20 </w:t>
            </w:r>
            <w:proofErr w:type="spellStart"/>
            <w:r w:rsidRPr="001A6061">
              <w:rPr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5DF05F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3605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1890" w14:textId="00FCA684" w:rsidR="00E555D7" w:rsidRDefault="00E555D7" w:rsidP="00E555D7">
            <w:pPr>
              <w:jc w:val="center"/>
            </w:pPr>
          </w:p>
        </w:tc>
      </w:tr>
      <w:tr w:rsidR="00E555D7" w:rsidRPr="00513EB1" w14:paraId="617F22F8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9D9F28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EF8DBB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1A6061">
              <w:rPr>
                <w:sz w:val="20"/>
                <w:szCs w:val="20"/>
              </w:rPr>
              <w:t xml:space="preserve">Filtr mięśniowy </w:t>
            </w:r>
            <w:r>
              <w:rPr>
                <w:sz w:val="20"/>
                <w:szCs w:val="20"/>
              </w:rPr>
              <w:t xml:space="preserve">dla zakresu min. </w:t>
            </w:r>
            <w:r w:rsidRPr="001A6061">
              <w:rPr>
                <w:sz w:val="20"/>
                <w:szCs w:val="20"/>
              </w:rPr>
              <w:t xml:space="preserve">25 – 35 </w:t>
            </w:r>
            <w:proofErr w:type="spellStart"/>
            <w:r w:rsidRPr="001A6061">
              <w:rPr>
                <w:sz w:val="20"/>
                <w:szCs w:val="20"/>
              </w:rPr>
              <w:t>Hz</w:t>
            </w:r>
            <w:proofErr w:type="spellEnd"/>
            <w:r w:rsidRPr="001A6061">
              <w:rPr>
                <w:sz w:val="20"/>
                <w:szCs w:val="20"/>
              </w:rPr>
              <w:t xml:space="preserve">, -3 </w:t>
            </w:r>
            <w:proofErr w:type="spellStart"/>
            <w:r w:rsidRPr="001A6061">
              <w:rPr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D34B8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655D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77A1" w14:textId="778CC0CF" w:rsidR="00E555D7" w:rsidRDefault="00E555D7" w:rsidP="00E555D7">
            <w:pPr>
              <w:jc w:val="center"/>
            </w:pPr>
          </w:p>
        </w:tc>
      </w:tr>
      <w:tr w:rsidR="00E555D7" w:rsidRPr="00513EB1" w14:paraId="665B979B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D68DF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315D189E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1A6061">
              <w:rPr>
                <w:sz w:val="20"/>
                <w:szCs w:val="20"/>
              </w:rPr>
              <w:t xml:space="preserve">Filtr linii </w:t>
            </w:r>
            <w:proofErr w:type="spellStart"/>
            <w:r w:rsidRPr="001A6061">
              <w:rPr>
                <w:sz w:val="20"/>
                <w:szCs w:val="20"/>
              </w:rPr>
              <w:t>izolelektrycznej</w:t>
            </w:r>
            <w:proofErr w:type="spellEnd"/>
            <w:r w:rsidRPr="001A60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 najmniej </w:t>
            </w:r>
            <w:r w:rsidRPr="001A6061">
              <w:rPr>
                <w:sz w:val="20"/>
                <w:szCs w:val="20"/>
              </w:rPr>
              <w:t xml:space="preserve">0.1 Hz, 0.2 </w:t>
            </w:r>
            <w:proofErr w:type="spellStart"/>
            <w:r w:rsidRPr="001A6061">
              <w:rPr>
                <w:sz w:val="20"/>
                <w:szCs w:val="20"/>
              </w:rPr>
              <w:t>Hz</w:t>
            </w:r>
            <w:proofErr w:type="spellEnd"/>
            <w:r w:rsidRPr="001A6061">
              <w:rPr>
                <w:sz w:val="20"/>
                <w:szCs w:val="20"/>
              </w:rPr>
              <w:t xml:space="preserve">, -3 </w:t>
            </w:r>
            <w:proofErr w:type="spellStart"/>
            <w:r w:rsidRPr="001A6061">
              <w:rPr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62490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86DF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FBB1" w14:textId="6DCDC181" w:rsidR="00E555D7" w:rsidRDefault="00E555D7" w:rsidP="00E555D7">
            <w:pPr>
              <w:jc w:val="center"/>
            </w:pPr>
          </w:p>
        </w:tc>
      </w:tr>
      <w:tr w:rsidR="00E555D7" w:rsidRPr="00513EB1" w14:paraId="5F375DF9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3FB22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795641C8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1A6061">
              <w:rPr>
                <w:sz w:val="20"/>
                <w:szCs w:val="20"/>
              </w:rPr>
              <w:t xml:space="preserve">Filtr dolnoprzepustowy </w:t>
            </w:r>
            <w:r>
              <w:rPr>
                <w:sz w:val="20"/>
                <w:szCs w:val="20"/>
              </w:rPr>
              <w:t xml:space="preserve">co najmniej </w:t>
            </w:r>
            <w:r w:rsidRPr="001A6061">
              <w:rPr>
                <w:sz w:val="20"/>
                <w:szCs w:val="20"/>
              </w:rPr>
              <w:t>40 Hz, 100 Hz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268E36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B7DC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51B5" w14:textId="0985646F" w:rsidR="00E555D7" w:rsidRDefault="00E555D7" w:rsidP="00E555D7">
            <w:pPr>
              <w:jc w:val="center"/>
            </w:pPr>
          </w:p>
        </w:tc>
      </w:tr>
      <w:tr w:rsidR="00E555D7" w:rsidRPr="00513EB1" w14:paraId="0C83A539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D15C3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78D8C0CA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536201">
              <w:rPr>
                <w:sz w:val="20"/>
                <w:szCs w:val="20"/>
              </w:rPr>
              <w:t>Próbkowanie</w:t>
            </w:r>
            <w:r w:rsidRPr="001A60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EKG</w:t>
            </w:r>
            <w:r w:rsidRPr="001A6061">
              <w:rPr>
                <w:sz w:val="20"/>
                <w:szCs w:val="20"/>
              </w:rPr>
              <w:t xml:space="preserve"> 8 </w:t>
            </w:r>
            <w:r>
              <w:rPr>
                <w:sz w:val="20"/>
                <w:szCs w:val="20"/>
              </w:rPr>
              <w:t>k</w:t>
            </w:r>
            <w:r w:rsidRPr="001A6061">
              <w:rPr>
                <w:sz w:val="20"/>
                <w:szCs w:val="20"/>
              </w:rPr>
              <w:t>Hz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8F541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796F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615C" w14:textId="5D6A9F75" w:rsidR="00E555D7" w:rsidRDefault="00E555D7" w:rsidP="00E555D7">
            <w:pPr>
              <w:jc w:val="center"/>
            </w:pPr>
          </w:p>
        </w:tc>
      </w:tr>
      <w:tr w:rsidR="00E555D7" w:rsidRPr="00513EB1" w14:paraId="3539CFB7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621EC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36303504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1A6061">
              <w:rPr>
                <w:sz w:val="20"/>
                <w:szCs w:val="20"/>
              </w:rPr>
              <w:t xml:space="preserve">Pomiar HR </w:t>
            </w:r>
            <w:r>
              <w:rPr>
                <w:sz w:val="20"/>
                <w:szCs w:val="20"/>
              </w:rPr>
              <w:t xml:space="preserve">w zakresie min. </w:t>
            </w:r>
            <w:r w:rsidRPr="001A6061">
              <w:rPr>
                <w:sz w:val="20"/>
                <w:szCs w:val="20"/>
              </w:rPr>
              <w:t xml:space="preserve">30 – 300 </w:t>
            </w:r>
            <w:proofErr w:type="spellStart"/>
            <w:r w:rsidRPr="001A6061">
              <w:rPr>
                <w:sz w:val="20"/>
                <w:szCs w:val="20"/>
              </w:rPr>
              <w:t>bpm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EA052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656C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AEFD" w14:textId="5E7440FD" w:rsidR="00E555D7" w:rsidRDefault="00E555D7" w:rsidP="00E555D7">
            <w:pPr>
              <w:jc w:val="center"/>
            </w:pPr>
          </w:p>
        </w:tc>
      </w:tr>
      <w:tr w:rsidR="00E555D7" w:rsidRPr="00513EB1" w14:paraId="01AF556D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274FA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5BAE57F6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53620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utomatyczna a</w:t>
            </w:r>
            <w:r w:rsidRPr="00536201">
              <w:rPr>
                <w:sz w:val="20"/>
                <w:szCs w:val="20"/>
              </w:rPr>
              <w:t xml:space="preserve">naliza </w:t>
            </w:r>
            <w:r>
              <w:rPr>
                <w:sz w:val="20"/>
                <w:szCs w:val="20"/>
              </w:rPr>
              <w:t>EKG a</w:t>
            </w:r>
            <w:r w:rsidRPr="00536201">
              <w:rPr>
                <w:sz w:val="20"/>
                <w:szCs w:val="20"/>
              </w:rPr>
              <w:t>lgorytm</w:t>
            </w:r>
            <w:r>
              <w:rPr>
                <w:sz w:val="20"/>
                <w:szCs w:val="20"/>
              </w:rPr>
              <w:t>em</w:t>
            </w:r>
            <w:r w:rsidRPr="00536201">
              <w:rPr>
                <w:sz w:val="20"/>
                <w:szCs w:val="20"/>
              </w:rPr>
              <w:t xml:space="preserve"> dostosowany</w:t>
            </w:r>
            <w:r>
              <w:rPr>
                <w:sz w:val="20"/>
                <w:szCs w:val="20"/>
              </w:rPr>
              <w:t>m</w:t>
            </w:r>
            <w:r w:rsidRPr="00536201">
              <w:rPr>
                <w:sz w:val="20"/>
                <w:szCs w:val="20"/>
              </w:rPr>
              <w:t xml:space="preserve"> do płci, wieku i rasy pacjenta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15A99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7E70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8D3F" w14:textId="2CEE22EC" w:rsidR="00E555D7" w:rsidRDefault="00E555D7" w:rsidP="00E555D7">
            <w:pPr>
              <w:jc w:val="center"/>
            </w:pPr>
          </w:p>
        </w:tc>
      </w:tr>
      <w:tr w:rsidR="00E555D7" w:rsidRPr="00513EB1" w14:paraId="5B52BE18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6CD82A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70ADAB7C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536201">
              <w:rPr>
                <w:sz w:val="20"/>
                <w:szCs w:val="20"/>
              </w:rPr>
              <w:t xml:space="preserve">budowana </w:t>
            </w:r>
            <w:r>
              <w:rPr>
                <w:sz w:val="20"/>
                <w:szCs w:val="20"/>
              </w:rPr>
              <w:t>d</w:t>
            </w:r>
            <w:r w:rsidRPr="00536201">
              <w:rPr>
                <w:sz w:val="20"/>
                <w:szCs w:val="20"/>
              </w:rPr>
              <w:t>rukarka termiczna</w:t>
            </w:r>
            <w:r>
              <w:rPr>
                <w:sz w:val="20"/>
                <w:szCs w:val="20"/>
              </w:rPr>
              <w:t xml:space="preserve"> o szer. 210 mm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9897ED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3DE1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D854" w14:textId="46BE789F" w:rsidR="00E555D7" w:rsidRDefault="00E555D7" w:rsidP="00E555D7">
            <w:pPr>
              <w:jc w:val="center"/>
            </w:pPr>
          </w:p>
        </w:tc>
      </w:tr>
      <w:tr w:rsidR="00E555D7" w:rsidRPr="00513EB1" w14:paraId="05455206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5385AC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6F3BE0FD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536201">
              <w:rPr>
                <w:sz w:val="20"/>
                <w:szCs w:val="20"/>
              </w:rPr>
              <w:t xml:space="preserve">Rozdzielczość </w:t>
            </w:r>
            <w:r>
              <w:rPr>
                <w:sz w:val="20"/>
                <w:szCs w:val="20"/>
              </w:rPr>
              <w:t xml:space="preserve">wydruku termicznego nie mniej niż </w:t>
            </w:r>
            <w:r w:rsidRPr="0053620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536201">
              <w:rPr>
                <w:sz w:val="20"/>
                <w:szCs w:val="20"/>
              </w:rPr>
              <w:t xml:space="preserve"> </w:t>
            </w:r>
            <w:proofErr w:type="spellStart"/>
            <w:r w:rsidRPr="00536201">
              <w:rPr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32B04" w14:textId="77777777" w:rsidR="00E555D7" w:rsidRPr="00513EB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21E1" w14:textId="77777777" w:rsidR="00E555D7" w:rsidRPr="00513EB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7E04" w14:textId="14265125" w:rsidR="00E555D7" w:rsidRDefault="00E555D7" w:rsidP="00E555D7">
            <w:pPr>
              <w:jc w:val="center"/>
            </w:pPr>
          </w:p>
        </w:tc>
      </w:tr>
      <w:tr w:rsidR="00E555D7" w:rsidRPr="001A6061" w14:paraId="7B662E52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8593D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713467AD" w14:textId="77777777" w:rsidR="00E555D7" w:rsidRPr="00594F34" w:rsidRDefault="00E555D7" w:rsidP="00455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 wydruku do wyboru co najmniej: </w:t>
            </w:r>
            <w:r w:rsidRPr="001A6061">
              <w:rPr>
                <w:sz w:val="20"/>
                <w:szCs w:val="20"/>
              </w:rPr>
              <w:t xml:space="preserve">3 </w:t>
            </w:r>
            <w:proofErr w:type="spellStart"/>
            <w:r w:rsidRPr="001A6061">
              <w:rPr>
                <w:sz w:val="20"/>
                <w:szCs w:val="20"/>
              </w:rPr>
              <w:t>odpr</w:t>
            </w:r>
            <w:proofErr w:type="spellEnd"/>
            <w:r w:rsidRPr="001A606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EKG </w:t>
            </w:r>
            <w:r w:rsidRPr="001A6061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>kanał</w:t>
            </w:r>
            <w:r w:rsidRPr="001A6061">
              <w:rPr>
                <w:sz w:val="20"/>
                <w:szCs w:val="20"/>
              </w:rPr>
              <w:t xml:space="preserve"> rytmu, 6 </w:t>
            </w:r>
            <w:proofErr w:type="spellStart"/>
            <w:r>
              <w:rPr>
                <w:sz w:val="20"/>
                <w:szCs w:val="20"/>
              </w:rPr>
              <w:t>odpr</w:t>
            </w:r>
            <w:proofErr w:type="spellEnd"/>
            <w:r>
              <w:rPr>
                <w:sz w:val="20"/>
                <w:szCs w:val="20"/>
              </w:rPr>
              <w:t xml:space="preserve">. EKG </w:t>
            </w:r>
            <w:r w:rsidRPr="001A6061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 xml:space="preserve">kanał </w:t>
            </w:r>
            <w:r w:rsidRPr="001A6061">
              <w:rPr>
                <w:sz w:val="20"/>
                <w:szCs w:val="20"/>
              </w:rPr>
              <w:t xml:space="preserve"> rytmu, 12 odprowadzeń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A54FB" w14:textId="77777777" w:rsidR="00E555D7" w:rsidRPr="001A6061" w:rsidRDefault="00E555D7" w:rsidP="00BC02D3">
            <w:pPr>
              <w:jc w:val="center"/>
              <w:rPr>
                <w:sz w:val="20"/>
                <w:szCs w:val="20"/>
                <w:lang w:val="en-US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E1D9" w14:textId="77777777" w:rsidR="00E555D7" w:rsidRPr="001A6061" w:rsidRDefault="00E555D7" w:rsidP="00BC02D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124E" w14:textId="1D03A2B4" w:rsidR="00E555D7" w:rsidRDefault="00E555D7" w:rsidP="00E555D7">
            <w:pPr>
              <w:jc w:val="center"/>
            </w:pPr>
          </w:p>
        </w:tc>
      </w:tr>
      <w:tr w:rsidR="00E555D7" w:rsidRPr="001A6061" w14:paraId="527B5DEA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0C06E3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5A70F91F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Zasilanie akumulatorowo - sieciowe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1FF1E" w14:textId="77777777" w:rsidR="00E555D7" w:rsidRPr="001A606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E81B" w14:textId="77777777" w:rsidR="00E555D7" w:rsidRPr="001A606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3537" w14:textId="2F8597F4" w:rsidR="00E555D7" w:rsidRDefault="00E555D7" w:rsidP="00E555D7">
            <w:pPr>
              <w:jc w:val="center"/>
            </w:pPr>
          </w:p>
        </w:tc>
      </w:tr>
      <w:tr w:rsidR="00E555D7" w:rsidRPr="001A6061" w14:paraId="690CA229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EB93D" w14:textId="77777777" w:rsidR="00E555D7" w:rsidRPr="00536201" w:rsidRDefault="00E555D7" w:rsidP="000368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52A55431" w14:textId="77777777" w:rsidR="00E555D7" w:rsidRPr="00536201" w:rsidRDefault="00E555D7" w:rsidP="00036889">
            <w:pPr>
              <w:rPr>
                <w:sz w:val="20"/>
                <w:szCs w:val="20"/>
              </w:rPr>
            </w:pPr>
            <w:r w:rsidRPr="00536201">
              <w:rPr>
                <w:sz w:val="20"/>
                <w:szCs w:val="20"/>
              </w:rPr>
              <w:t xml:space="preserve">Wbudowany </w:t>
            </w:r>
            <w:r>
              <w:rPr>
                <w:sz w:val="20"/>
                <w:szCs w:val="20"/>
              </w:rPr>
              <w:t xml:space="preserve">w aparat </w:t>
            </w:r>
            <w:r w:rsidRPr="00536201">
              <w:rPr>
                <w:sz w:val="20"/>
                <w:szCs w:val="20"/>
              </w:rPr>
              <w:t xml:space="preserve">zasilacz </w:t>
            </w:r>
            <w:r>
              <w:rPr>
                <w:sz w:val="20"/>
                <w:szCs w:val="20"/>
              </w:rPr>
              <w:t>sieciowy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BBF62" w14:textId="77777777" w:rsidR="00E555D7" w:rsidRPr="001A6061" w:rsidRDefault="00E555D7" w:rsidP="00036889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D571" w14:textId="77777777" w:rsidR="00E555D7" w:rsidRPr="001A6061" w:rsidRDefault="00E555D7" w:rsidP="00036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046D" w14:textId="332326D6" w:rsidR="00E555D7" w:rsidRDefault="00E555D7" w:rsidP="00E555D7">
            <w:pPr>
              <w:jc w:val="center"/>
            </w:pPr>
          </w:p>
        </w:tc>
      </w:tr>
      <w:tr w:rsidR="00E555D7" w:rsidRPr="001A6061" w14:paraId="1DEFB3D6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5F38F" w14:textId="77777777" w:rsidR="00E555D7" w:rsidRPr="00536201" w:rsidRDefault="00E555D7" w:rsidP="000368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734D87AB" w14:textId="77777777" w:rsidR="00E555D7" w:rsidRPr="00536201" w:rsidRDefault="00E555D7" w:rsidP="00036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Możliwość wymiany akumulatora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A9958" w14:textId="77777777" w:rsidR="00E555D7" w:rsidRPr="001A6061" w:rsidRDefault="00E555D7" w:rsidP="00036889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7FF0" w14:textId="77777777" w:rsidR="00E555D7" w:rsidRPr="001A6061" w:rsidRDefault="00E555D7" w:rsidP="00036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F228" w14:textId="6695A63F" w:rsidR="00E555D7" w:rsidRDefault="00E555D7" w:rsidP="00E555D7">
            <w:pPr>
              <w:jc w:val="center"/>
            </w:pPr>
          </w:p>
        </w:tc>
      </w:tr>
      <w:tr w:rsidR="00E555D7" w:rsidRPr="001A6061" w14:paraId="4FCB958F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D2E147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28190DAD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536201">
              <w:rPr>
                <w:sz w:val="20"/>
                <w:szCs w:val="20"/>
              </w:rPr>
              <w:t>Czas pracy na akumulatorze</w:t>
            </w:r>
            <w:r>
              <w:rPr>
                <w:sz w:val="20"/>
                <w:szCs w:val="20"/>
              </w:rPr>
              <w:t xml:space="preserve"> min.</w:t>
            </w:r>
            <w:r w:rsidRPr="005362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536201">
              <w:rPr>
                <w:sz w:val="20"/>
                <w:szCs w:val="20"/>
              </w:rPr>
              <w:t xml:space="preserve"> godzin lub 3</w:t>
            </w:r>
            <w:r>
              <w:rPr>
                <w:sz w:val="20"/>
                <w:szCs w:val="20"/>
              </w:rPr>
              <w:t>0</w:t>
            </w:r>
            <w:r w:rsidRPr="00536201">
              <w:rPr>
                <w:sz w:val="20"/>
                <w:szCs w:val="20"/>
              </w:rPr>
              <w:t>0 wydruk</w:t>
            </w:r>
            <w:r>
              <w:rPr>
                <w:sz w:val="20"/>
                <w:szCs w:val="20"/>
              </w:rPr>
              <w:t>ó</w:t>
            </w:r>
            <w:r w:rsidRPr="00536201">
              <w:rPr>
                <w:sz w:val="20"/>
                <w:szCs w:val="20"/>
              </w:rPr>
              <w:t>w EKG (12 kanał</w:t>
            </w:r>
            <w:r>
              <w:rPr>
                <w:sz w:val="20"/>
                <w:szCs w:val="20"/>
              </w:rPr>
              <w:t>o</w:t>
            </w:r>
            <w:r w:rsidRPr="00536201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ych</w:t>
            </w:r>
            <w:r w:rsidRPr="00536201">
              <w:rPr>
                <w:sz w:val="20"/>
                <w:szCs w:val="20"/>
              </w:rPr>
              <w:t xml:space="preserve"> i 25 mm/</w:t>
            </w:r>
            <w:r>
              <w:rPr>
                <w:sz w:val="20"/>
                <w:szCs w:val="20"/>
              </w:rPr>
              <w:t>s</w:t>
            </w:r>
            <w:r w:rsidRPr="00536201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E781E" w14:textId="77777777" w:rsidR="00E555D7" w:rsidRPr="001A606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01AB" w14:textId="77777777" w:rsidR="00E555D7" w:rsidRPr="001A606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F71C" w14:textId="1617BC2B" w:rsidR="00E555D7" w:rsidRDefault="00E555D7" w:rsidP="00E555D7">
            <w:pPr>
              <w:jc w:val="center"/>
            </w:pPr>
          </w:p>
        </w:tc>
      </w:tr>
      <w:tr w:rsidR="00E555D7" w:rsidRPr="001A6061" w14:paraId="7F7B8198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35651E" w14:textId="77777777" w:rsidR="00E555D7" w:rsidRPr="00536201" w:rsidRDefault="00E555D7" w:rsidP="000368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2B750565" w14:textId="77777777" w:rsidR="00E555D7" w:rsidRPr="00536201" w:rsidRDefault="00E555D7" w:rsidP="00036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Wbudowana p</w:t>
            </w:r>
            <w:r w:rsidRPr="00536201">
              <w:rPr>
                <w:sz w:val="20"/>
                <w:szCs w:val="20"/>
              </w:rPr>
              <w:t xml:space="preserve">amięć </w:t>
            </w:r>
            <w:r>
              <w:rPr>
                <w:sz w:val="20"/>
                <w:szCs w:val="20"/>
              </w:rPr>
              <w:t>na min.</w:t>
            </w:r>
            <w:r w:rsidRPr="00536201">
              <w:rPr>
                <w:sz w:val="20"/>
                <w:szCs w:val="20"/>
              </w:rPr>
              <w:t xml:space="preserve"> 500 badań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5CB0D5" w14:textId="77777777" w:rsidR="00E555D7" w:rsidRPr="001A6061" w:rsidRDefault="00E555D7" w:rsidP="00036889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8BD9C" w14:textId="77777777" w:rsidR="00E555D7" w:rsidRPr="001A6061" w:rsidRDefault="00E555D7" w:rsidP="00036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E888" w14:textId="279A8C13" w:rsidR="00E555D7" w:rsidRDefault="00E555D7" w:rsidP="00E555D7">
            <w:pPr>
              <w:jc w:val="center"/>
            </w:pPr>
          </w:p>
        </w:tc>
      </w:tr>
      <w:tr w:rsidR="00E555D7" w:rsidRPr="001A6061" w14:paraId="49788600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279C67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4AA802BE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Możliwość zapisania badania EKG lub eksportu w formatach min. </w:t>
            </w:r>
            <w:r w:rsidRPr="00536201">
              <w:rPr>
                <w:sz w:val="20"/>
                <w:szCs w:val="20"/>
              </w:rPr>
              <w:t>PDF, XML, JPG, DICOM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E1F5F" w14:textId="77777777" w:rsidR="00E555D7" w:rsidRPr="001A606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4C03" w14:textId="77777777" w:rsidR="00E555D7" w:rsidRPr="001A606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FA64" w14:textId="6EFC6F32" w:rsidR="00E555D7" w:rsidRDefault="00E555D7" w:rsidP="00E555D7">
            <w:pPr>
              <w:jc w:val="center"/>
            </w:pPr>
          </w:p>
        </w:tc>
      </w:tr>
      <w:tr w:rsidR="00E555D7" w:rsidRPr="001A6061" w14:paraId="469F1E2A" w14:textId="77777777" w:rsidTr="0004249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98644" w14:textId="77777777" w:rsidR="00E555D7" w:rsidRPr="00536201" w:rsidRDefault="00E555D7" w:rsidP="000368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7B60B77D" w14:textId="77777777" w:rsidR="00E555D7" w:rsidRPr="00536201" w:rsidRDefault="00E555D7" w:rsidP="00036889">
            <w:pPr>
              <w:rPr>
                <w:sz w:val="20"/>
                <w:szCs w:val="20"/>
              </w:rPr>
            </w:pPr>
            <w:r w:rsidRPr="00536201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budowane w</w:t>
            </w:r>
            <w:r w:rsidRPr="00536201">
              <w:rPr>
                <w:sz w:val="20"/>
                <w:szCs w:val="20"/>
              </w:rPr>
              <w:t xml:space="preserve">yjście </w:t>
            </w:r>
            <w:r>
              <w:rPr>
                <w:sz w:val="20"/>
                <w:szCs w:val="20"/>
              </w:rPr>
              <w:t xml:space="preserve">sygnału wideo na zewnętrzny monitor w standardzie </w:t>
            </w:r>
            <w:r w:rsidRPr="00536201">
              <w:rPr>
                <w:sz w:val="20"/>
                <w:szCs w:val="20"/>
              </w:rPr>
              <w:t>HDMI (1024×600@60Hz)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C3FFA" w14:textId="77777777" w:rsidR="00E555D7" w:rsidRPr="001A6061" w:rsidRDefault="00E555D7" w:rsidP="00036889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468A" w14:textId="77777777" w:rsidR="00E555D7" w:rsidRPr="001A6061" w:rsidRDefault="00E555D7" w:rsidP="000368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0B7A" w14:textId="6542B724" w:rsidR="00E555D7" w:rsidRDefault="00E555D7" w:rsidP="00E555D7">
            <w:pPr>
              <w:jc w:val="center"/>
            </w:pPr>
          </w:p>
        </w:tc>
      </w:tr>
      <w:tr w:rsidR="00065551" w:rsidRPr="001A6061" w14:paraId="2B4687D9" w14:textId="77777777" w:rsidTr="00BA233D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54F8BD" w14:textId="77777777" w:rsidR="00065551" w:rsidRPr="00536201" w:rsidRDefault="00065551" w:rsidP="00BA233D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13D74F71" w14:textId="77777777" w:rsidR="00065551" w:rsidRPr="00536201" w:rsidRDefault="00065551" w:rsidP="00B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Funkcje bezpieczeństwa cyfrowego wbudowane w aparat EKG zapewniające co najmniej </w:t>
            </w:r>
            <w:r w:rsidRPr="00536201">
              <w:rPr>
                <w:sz w:val="20"/>
                <w:szCs w:val="20"/>
              </w:rPr>
              <w:t>szyfrowanie,</w:t>
            </w:r>
            <w:r>
              <w:rPr>
                <w:sz w:val="20"/>
                <w:szCs w:val="20"/>
              </w:rPr>
              <w:t xml:space="preserve"> </w:t>
            </w:r>
            <w:r w:rsidRPr="00536201">
              <w:rPr>
                <w:sz w:val="20"/>
                <w:szCs w:val="20"/>
              </w:rPr>
              <w:t>kontrol</w:t>
            </w:r>
            <w:r>
              <w:rPr>
                <w:sz w:val="20"/>
                <w:szCs w:val="20"/>
              </w:rPr>
              <w:t>ę</w:t>
            </w:r>
            <w:r w:rsidRPr="00536201">
              <w:rPr>
                <w:sz w:val="20"/>
                <w:szCs w:val="20"/>
              </w:rPr>
              <w:t xml:space="preserve"> dostępu</w:t>
            </w:r>
            <w:r>
              <w:rPr>
                <w:sz w:val="20"/>
                <w:szCs w:val="20"/>
              </w:rPr>
              <w:t xml:space="preserve"> oraz ukrywanie danych osobowych pacjenta – zgodnie ze standardem HIPPA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0F614A" w14:textId="77777777" w:rsidR="00065551" w:rsidRPr="001A6061" w:rsidRDefault="00065551" w:rsidP="00BA233D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 w:rsidR="00E555D7">
              <w:rPr>
                <w:sz w:val="22"/>
                <w:szCs w:val="22"/>
              </w:rPr>
              <w:t>/Nie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3969" w14:textId="77777777" w:rsidR="00065551" w:rsidRPr="001A6061" w:rsidRDefault="00065551" w:rsidP="00BA23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8F13" w14:textId="4B78C229" w:rsidR="00E555D7" w:rsidRPr="001A6061" w:rsidRDefault="00E555D7" w:rsidP="00BA233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34E0" w:rsidRPr="001A6061" w14:paraId="06BF33E1" w14:textId="77777777" w:rsidTr="000368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D64F4C" w14:textId="77777777" w:rsidR="004234E0" w:rsidRPr="00BE375C" w:rsidRDefault="004234E0" w:rsidP="000368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77ACEAAD" w14:textId="77777777" w:rsidR="004234E0" w:rsidRPr="00BE375C" w:rsidRDefault="00065551" w:rsidP="00036889">
            <w:pPr>
              <w:rPr>
                <w:color w:val="000000" w:themeColor="text1"/>
                <w:sz w:val="20"/>
                <w:szCs w:val="20"/>
              </w:rPr>
            </w:pPr>
            <w:r w:rsidRPr="00BE375C">
              <w:rPr>
                <w:color w:val="000000" w:themeColor="text1"/>
                <w:sz w:val="20"/>
                <w:szCs w:val="20"/>
              </w:rPr>
              <w:t xml:space="preserve">Kontrola dostępu </w:t>
            </w:r>
            <w:r w:rsidR="001F255E" w:rsidRPr="00BE375C">
              <w:rPr>
                <w:color w:val="000000" w:themeColor="text1"/>
                <w:sz w:val="20"/>
                <w:szCs w:val="20"/>
              </w:rPr>
              <w:t>zsynchronizowana z domeną Zamawiającego w protokole LDAP lub LDAPS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3E768" w14:textId="77777777" w:rsidR="004234E0" w:rsidRPr="00BE375C" w:rsidRDefault="004234E0" w:rsidP="000368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75C">
              <w:rPr>
                <w:color w:val="000000" w:themeColor="text1"/>
                <w:sz w:val="22"/>
                <w:szCs w:val="22"/>
              </w:rPr>
              <w:t>Tak</w:t>
            </w:r>
            <w:r w:rsidR="00E555D7" w:rsidRPr="00BE375C">
              <w:rPr>
                <w:color w:val="000000" w:themeColor="text1"/>
                <w:sz w:val="22"/>
                <w:szCs w:val="22"/>
              </w:rPr>
              <w:t>/Nie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64A8" w14:textId="77777777" w:rsidR="004234E0" w:rsidRPr="00BE375C" w:rsidRDefault="004234E0" w:rsidP="0003688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840F" w14:textId="72BD6FD0" w:rsidR="004234E0" w:rsidRPr="00BE375C" w:rsidRDefault="004234E0" w:rsidP="00E555D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C1A84" w:rsidRPr="00594F34" w14:paraId="09780405" w14:textId="77777777" w:rsidTr="000368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5FEF3" w14:textId="77777777" w:rsidR="00AC1A84" w:rsidRPr="00BE375C" w:rsidRDefault="00AC1A84" w:rsidP="000368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6282A3AA" w14:textId="77777777" w:rsidR="00AC1A84" w:rsidRPr="00BE375C" w:rsidRDefault="00AC1A84" w:rsidP="00036889">
            <w:pPr>
              <w:rPr>
                <w:color w:val="000000" w:themeColor="text1"/>
                <w:sz w:val="20"/>
                <w:szCs w:val="20"/>
              </w:rPr>
            </w:pPr>
            <w:r w:rsidRPr="00BE375C">
              <w:rPr>
                <w:color w:val="000000" w:themeColor="text1"/>
                <w:sz w:val="20"/>
                <w:szCs w:val="20"/>
              </w:rPr>
              <w:t>Podłączenie aparatu do kardiologicznego systemu Zamawiającego (</w:t>
            </w:r>
            <w:proofErr w:type="spellStart"/>
            <w:r w:rsidRPr="00BE375C">
              <w:rPr>
                <w:color w:val="000000" w:themeColor="text1"/>
                <w:sz w:val="20"/>
                <w:szCs w:val="20"/>
              </w:rPr>
              <w:t>Sentinel</w:t>
            </w:r>
            <w:proofErr w:type="spellEnd"/>
            <w:r w:rsidRPr="00BE3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E375C">
              <w:rPr>
                <w:color w:val="000000" w:themeColor="text1"/>
                <w:sz w:val="20"/>
                <w:szCs w:val="20"/>
              </w:rPr>
              <w:t>Spacelabs</w:t>
            </w:r>
            <w:proofErr w:type="spellEnd"/>
            <w:r w:rsidRPr="00BE375C">
              <w:rPr>
                <w:color w:val="000000" w:themeColor="text1"/>
                <w:sz w:val="20"/>
                <w:szCs w:val="20"/>
              </w:rPr>
              <w:t xml:space="preserve"> Healthcare)</w:t>
            </w:r>
            <w:r w:rsidR="00484523" w:rsidRPr="00BE375C">
              <w:rPr>
                <w:color w:val="000000" w:themeColor="text1"/>
                <w:sz w:val="20"/>
                <w:szCs w:val="20"/>
              </w:rPr>
              <w:t xml:space="preserve"> – wykonawca zobowiązany jest do zapewnienia wymaganych licencji i interfejsów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CDA678" w14:textId="77777777" w:rsidR="00AC1A84" w:rsidRPr="00BE375C" w:rsidRDefault="00AC1A84" w:rsidP="000368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75C">
              <w:rPr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3126" w14:textId="77777777" w:rsidR="00AC1A84" w:rsidRPr="00BE375C" w:rsidRDefault="00AC1A84" w:rsidP="0003688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3354" w14:textId="6877855B" w:rsidR="00AC1A84" w:rsidRPr="00BE375C" w:rsidRDefault="00AC1A84" w:rsidP="00E555D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E05762" w:rsidRPr="001A6061" w14:paraId="77420513" w14:textId="77777777" w:rsidTr="000368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EF9DF" w14:textId="77777777" w:rsidR="00E05762" w:rsidRPr="00BE375C" w:rsidRDefault="00E05762" w:rsidP="000368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7704D9D8" w14:textId="77777777" w:rsidR="00E05762" w:rsidRPr="00BE375C" w:rsidRDefault="00AC1A84" w:rsidP="00036889">
            <w:pPr>
              <w:rPr>
                <w:color w:val="000000" w:themeColor="text1"/>
                <w:sz w:val="20"/>
                <w:szCs w:val="20"/>
              </w:rPr>
            </w:pPr>
            <w:r w:rsidRPr="00BE375C">
              <w:rPr>
                <w:color w:val="000000" w:themeColor="text1"/>
                <w:sz w:val="20"/>
                <w:szCs w:val="20"/>
              </w:rPr>
              <w:t>Zapewnienie przesyłania badań EKG do</w:t>
            </w:r>
            <w:r w:rsidR="00E05762" w:rsidRPr="00BE37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1D6341" w:rsidRPr="00BE375C">
              <w:rPr>
                <w:color w:val="000000" w:themeColor="text1"/>
                <w:sz w:val="20"/>
                <w:szCs w:val="20"/>
              </w:rPr>
              <w:t xml:space="preserve">informatycznego </w:t>
            </w:r>
            <w:r w:rsidR="00E05762" w:rsidRPr="00BE375C">
              <w:rPr>
                <w:color w:val="000000" w:themeColor="text1"/>
                <w:sz w:val="20"/>
                <w:szCs w:val="20"/>
              </w:rPr>
              <w:t>systemu</w:t>
            </w:r>
            <w:r w:rsidRPr="00BE375C">
              <w:rPr>
                <w:color w:val="000000" w:themeColor="text1"/>
                <w:sz w:val="20"/>
                <w:szCs w:val="20"/>
              </w:rPr>
              <w:t xml:space="preserve"> szpital</w:t>
            </w:r>
            <w:r w:rsidR="001D6341" w:rsidRPr="00BE375C">
              <w:rPr>
                <w:color w:val="000000" w:themeColor="text1"/>
                <w:sz w:val="20"/>
                <w:szCs w:val="20"/>
              </w:rPr>
              <w:t>nego</w:t>
            </w:r>
            <w:r w:rsidR="00E05762" w:rsidRPr="00BE37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31AE7" w:rsidRPr="00BE375C">
              <w:rPr>
                <w:color w:val="000000" w:themeColor="text1"/>
                <w:sz w:val="20"/>
                <w:szCs w:val="20"/>
              </w:rPr>
              <w:t>Zamawiającego</w:t>
            </w:r>
            <w:r w:rsidR="008C43F1" w:rsidRPr="00BE37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345A07" w:rsidRPr="00BE375C">
              <w:rPr>
                <w:color w:val="000000" w:themeColor="text1"/>
                <w:sz w:val="20"/>
                <w:szCs w:val="20"/>
              </w:rPr>
              <w:t xml:space="preserve">zawierające co najmniej </w:t>
            </w:r>
            <w:r w:rsidR="00E858E9" w:rsidRPr="00BE375C">
              <w:rPr>
                <w:color w:val="000000" w:themeColor="text1"/>
                <w:sz w:val="20"/>
                <w:szCs w:val="20"/>
              </w:rPr>
              <w:t>obraz krzywej EKG w formacie PDF</w:t>
            </w:r>
            <w:r w:rsidR="00C9596D" w:rsidRPr="00BE375C">
              <w:rPr>
                <w:color w:val="000000" w:themeColor="text1"/>
                <w:sz w:val="20"/>
                <w:szCs w:val="20"/>
              </w:rPr>
              <w:t xml:space="preserve"> załączony do komunikatu HL7 - wykonawca zobowiązany jest do zapewnienia wymaganych licencji i interfejsów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61AA6" w14:textId="77777777" w:rsidR="00E05762" w:rsidRPr="00BE375C" w:rsidRDefault="00E05762" w:rsidP="000368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75C">
              <w:rPr>
                <w:color w:val="000000" w:themeColor="text1"/>
                <w:sz w:val="22"/>
                <w:szCs w:val="22"/>
              </w:rPr>
              <w:t>Tak</w:t>
            </w:r>
            <w:r w:rsidR="00E555D7" w:rsidRPr="00BE375C">
              <w:rPr>
                <w:color w:val="000000" w:themeColor="text1"/>
                <w:sz w:val="22"/>
                <w:szCs w:val="22"/>
              </w:rPr>
              <w:t>/Nie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0A6E" w14:textId="77777777" w:rsidR="00E05762" w:rsidRPr="00BE375C" w:rsidRDefault="00E05762" w:rsidP="0003688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6420" w14:textId="4C43EB92" w:rsidR="00E05762" w:rsidRPr="00BE375C" w:rsidRDefault="00E05762" w:rsidP="00E555D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E555D7" w:rsidRPr="001A6061" w14:paraId="66F9442D" w14:textId="77777777" w:rsidTr="007E3008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C9A7DC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6539636F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536201">
              <w:rPr>
                <w:sz w:val="20"/>
                <w:szCs w:val="20"/>
              </w:rPr>
              <w:t>Waga ma</w:t>
            </w:r>
            <w:r>
              <w:rPr>
                <w:sz w:val="20"/>
                <w:szCs w:val="20"/>
              </w:rPr>
              <w:t>ks</w:t>
            </w:r>
            <w:r w:rsidRPr="0053620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5</w:t>
            </w:r>
            <w:r w:rsidRPr="00536201">
              <w:rPr>
                <w:sz w:val="20"/>
                <w:szCs w:val="20"/>
              </w:rPr>
              <w:t xml:space="preserve"> kg (z </w:t>
            </w:r>
            <w:r>
              <w:rPr>
                <w:sz w:val="20"/>
                <w:szCs w:val="20"/>
              </w:rPr>
              <w:t>akumulatorem i przewodem pacjenta</w:t>
            </w:r>
            <w:r w:rsidRPr="00536201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A88239" w14:textId="77777777" w:rsidR="00E555D7" w:rsidRPr="001A606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A9F0" w14:textId="77777777" w:rsidR="00E555D7" w:rsidRPr="001A606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1EDF" w14:textId="64B10F03" w:rsidR="00E555D7" w:rsidRDefault="00E555D7" w:rsidP="00E555D7">
            <w:pPr>
              <w:jc w:val="center"/>
            </w:pPr>
          </w:p>
        </w:tc>
      </w:tr>
      <w:tr w:rsidR="00E555D7" w:rsidRPr="001A6061" w14:paraId="062DDF87" w14:textId="77777777" w:rsidTr="007E3008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95329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77B7F314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 w:rsidRPr="00536201">
              <w:rPr>
                <w:sz w:val="20"/>
                <w:szCs w:val="20"/>
              </w:rPr>
              <w:t xml:space="preserve">Wymiary </w:t>
            </w:r>
            <w:r>
              <w:rPr>
                <w:sz w:val="20"/>
                <w:szCs w:val="20"/>
              </w:rPr>
              <w:t>maks.</w:t>
            </w:r>
            <w:r w:rsidRPr="0053620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szer. 300</w:t>
            </w:r>
            <w:r w:rsidRPr="00536201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gł. 40</w:t>
            </w:r>
            <w:r w:rsidRPr="00536201">
              <w:rPr>
                <w:sz w:val="20"/>
                <w:szCs w:val="20"/>
              </w:rPr>
              <w:t xml:space="preserve">0 mm x </w:t>
            </w:r>
            <w:r>
              <w:rPr>
                <w:sz w:val="20"/>
                <w:szCs w:val="20"/>
              </w:rPr>
              <w:t xml:space="preserve">wys. 200 </w:t>
            </w:r>
            <w:r w:rsidRPr="00536201">
              <w:rPr>
                <w:sz w:val="20"/>
                <w:szCs w:val="20"/>
              </w:rPr>
              <w:t>mm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54664" w14:textId="77777777" w:rsidR="00E555D7" w:rsidRPr="001A606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5B8B" w14:textId="77777777" w:rsidR="00E555D7" w:rsidRPr="001A606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CEF2" w14:textId="7799D129" w:rsidR="00E555D7" w:rsidRDefault="00E555D7" w:rsidP="00E555D7">
            <w:pPr>
              <w:jc w:val="center"/>
            </w:pPr>
          </w:p>
        </w:tc>
      </w:tr>
      <w:tr w:rsidR="00E555D7" w:rsidRPr="001A6061" w14:paraId="184BD02D" w14:textId="77777777" w:rsidTr="007E3008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4E7B4" w14:textId="77777777" w:rsidR="00E555D7" w:rsidRPr="00536201" w:rsidRDefault="00E555D7" w:rsidP="00BC02D3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7099BDED" w14:textId="77777777" w:rsidR="00E555D7" w:rsidRPr="00536201" w:rsidRDefault="00E555D7" w:rsidP="00BC0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Wyposażenie aparatu co najmniej przewód pacjenta z odprowadzeniami elektrodowymi do rejestracji 12-kanałowej, zestaw 4 elektrod kończynowych i 6 przedsercowych wielorazowego użycia.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182F9F" w14:textId="77777777" w:rsidR="00E555D7" w:rsidRPr="001A6061" w:rsidRDefault="00E555D7" w:rsidP="00BC02D3">
            <w:pPr>
              <w:jc w:val="center"/>
              <w:rPr>
                <w:sz w:val="20"/>
                <w:szCs w:val="20"/>
              </w:rPr>
            </w:pPr>
            <w:r w:rsidRPr="003E617D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D0CA" w14:textId="77777777" w:rsidR="00E555D7" w:rsidRPr="001A6061" w:rsidRDefault="00E555D7" w:rsidP="00BC02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89AF" w14:textId="62FA0163" w:rsidR="00E555D7" w:rsidRDefault="00E555D7" w:rsidP="00E555D7">
            <w:pPr>
              <w:jc w:val="center"/>
            </w:pPr>
          </w:p>
        </w:tc>
      </w:tr>
      <w:tr w:rsidR="00536201" w:rsidRPr="00620202" w14:paraId="0EFC3A21" w14:textId="77777777" w:rsidTr="005676FF">
        <w:tc>
          <w:tcPr>
            <w:tcW w:w="103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FA68" w14:textId="77777777" w:rsidR="00536201" w:rsidRPr="00620202" w:rsidRDefault="00536201" w:rsidP="005676F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20202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I</w:t>
            </w:r>
            <w:r w:rsidRPr="00620202">
              <w:rPr>
                <w:b/>
                <w:sz w:val="22"/>
                <w:szCs w:val="22"/>
              </w:rPr>
              <w:t xml:space="preserve">I </w:t>
            </w:r>
            <w:r>
              <w:rPr>
                <w:b/>
                <w:sz w:val="22"/>
                <w:szCs w:val="22"/>
              </w:rPr>
              <w:t xml:space="preserve">– </w:t>
            </w:r>
            <w:r>
              <w:rPr>
                <w:b/>
                <w:bCs/>
                <w:sz w:val="22"/>
                <w:szCs w:val="22"/>
              </w:rPr>
              <w:t>Wyposażenie dodatkowe</w:t>
            </w:r>
          </w:p>
        </w:tc>
      </w:tr>
      <w:tr w:rsidR="00536201" w:rsidRPr="001A6061" w14:paraId="5292E187" w14:textId="77777777" w:rsidTr="0067615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4ECF5D" w14:textId="77777777" w:rsidR="00536201" w:rsidRPr="00536201" w:rsidRDefault="00536201" w:rsidP="003432AB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537618A6" w14:textId="77777777" w:rsidR="00536201" w:rsidRPr="00536201" w:rsidRDefault="00536201" w:rsidP="003432AB">
            <w:pPr>
              <w:rPr>
                <w:sz w:val="20"/>
                <w:szCs w:val="20"/>
              </w:rPr>
            </w:pPr>
            <w:r w:rsidRPr="00536201">
              <w:rPr>
                <w:sz w:val="20"/>
                <w:szCs w:val="20"/>
              </w:rPr>
              <w:t xml:space="preserve">Wózek </w:t>
            </w:r>
            <w:r w:rsidR="006371EA">
              <w:rPr>
                <w:sz w:val="20"/>
                <w:szCs w:val="20"/>
              </w:rPr>
              <w:t xml:space="preserve">na kółkach przystosowany do ustawienia </w:t>
            </w:r>
            <w:r w:rsidRPr="00536201">
              <w:rPr>
                <w:sz w:val="20"/>
                <w:szCs w:val="20"/>
              </w:rPr>
              <w:t>aparat</w:t>
            </w:r>
            <w:r w:rsidR="006371EA">
              <w:rPr>
                <w:sz w:val="20"/>
                <w:szCs w:val="20"/>
              </w:rPr>
              <w:t>u</w:t>
            </w:r>
            <w:r w:rsidRPr="00536201">
              <w:rPr>
                <w:sz w:val="20"/>
                <w:szCs w:val="20"/>
              </w:rPr>
              <w:t xml:space="preserve"> </w:t>
            </w:r>
            <w:r w:rsidR="006371EA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koszykiem </w:t>
            </w:r>
            <w:r w:rsidR="006371EA">
              <w:rPr>
                <w:sz w:val="20"/>
                <w:szCs w:val="20"/>
              </w:rPr>
              <w:t>na akcesoria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9C6780" w14:textId="77777777" w:rsidR="00536201" w:rsidRPr="001A6061" w:rsidRDefault="00BC02D3" w:rsidP="003432AB">
            <w:pPr>
              <w:jc w:val="center"/>
              <w:rPr>
                <w:sz w:val="20"/>
                <w:szCs w:val="20"/>
              </w:rPr>
            </w:pPr>
            <w:r w:rsidRPr="00CF4085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997B" w14:textId="77777777" w:rsidR="00536201" w:rsidRPr="001A6061" w:rsidRDefault="00536201" w:rsidP="003432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C074" w14:textId="2C141798" w:rsidR="00536201" w:rsidRPr="001A6061" w:rsidRDefault="00536201" w:rsidP="003432A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B2989" w:rsidRPr="00620202" w14:paraId="6DAB50C9" w14:textId="77777777" w:rsidTr="00E32098">
        <w:trPr>
          <w:trHeight w:val="390"/>
        </w:trPr>
        <w:tc>
          <w:tcPr>
            <w:tcW w:w="10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BCFF" w14:textId="38590B66" w:rsidR="00FB2989" w:rsidRPr="008F5391" w:rsidRDefault="00FB2989" w:rsidP="00E3209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  <w:r w:rsidRPr="008F5391">
              <w:rPr>
                <w:b/>
                <w:bCs/>
              </w:rPr>
              <w:t xml:space="preserve"> - </w:t>
            </w:r>
            <w:r w:rsidRPr="00712C3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„zamówienia zielone i DNSH*”</w:t>
            </w:r>
          </w:p>
        </w:tc>
      </w:tr>
      <w:tr w:rsidR="00FB2989" w:rsidRPr="001A6061" w14:paraId="03026964" w14:textId="77777777" w:rsidTr="00FB29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87C8A" w14:textId="77777777" w:rsidR="00FB2989" w:rsidRPr="00536201" w:rsidRDefault="00FB2989" w:rsidP="00FB29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EA655" w14:textId="54AE3BA4" w:rsidR="00FB2989" w:rsidRPr="00536201" w:rsidRDefault="00FB2989" w:rsidP="00FB2989">
            <w:pPr>
              <w:rPr>
                <w:sz w:val="20"/>
                <w:szCs w:val="20"/>
              </w:rPr>
            </w:pPr>
            <w:r w:rsidRPr="00712C39">
              <w:rPr>
                <w:sz w:val="20"/>
                <w:szCs w:val="20"/>
              </w:rPr>
              <w:t>Oferowany asortyment nie nadaje się do recyklingu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FFC972" w14:textId="3B32DAB2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712C39">
              <w:rPr>
                <w:sz w:val="20"/>
                <w:szCs w:val="20"/>
              </w:rPr>
              <w:t>Tak/Nie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E797" w14:textId="77777777" w:rsidR="00FB2989" w:rsidRPr="001A6061" w:rsidRDefault="00FB2989" w:rsidP="00FB29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6924" w14:textId="19D9F9E3" w:rsidR="00FB2989" w:rsidRPr="00E41527" w:rsidRDefault="00FB2989" w:rsidP="00FB29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B2989" w:rsidRPr="001A6061" w14:paraId="4CC750AE" w14:textId="77777777" w:rsidTr="00FB29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0AA6DD" w14:textId="77777777" w:rsidR="00FB2989" w:rsidRPr="00536201" w:rsidRDefault="00FB2989" w:rsidP="00FB29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0259B" w14:textId="00001868" w:rsidR="00FB2989" w:rsidRPr="00536201" w:rsidRDefault="00FB2989" w:rsidP="00FB2989">
            <w:pPr>
              <w:rPr>
                <w:sz w:val="20"/>
                <w:szCs w:val="20"/>
              </w:rPr>
            </w:pPr>
            <w:r w:rsidRPr="00712C39">
              <w:rPr>
                <w:sz w:val="20"/>
                <w:szCs w:val="20"/>
              </w:rPr>
              <w:t>Oferowany asortyment częściowo nadaje się do recyklingu częściowo, tj. od 1% do 89%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F836E" w14:textId="1EB4ED07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712C39">
              <w:rPr>
                <w:sz w:val="20"/>
                <w:szCs w:val="20"/>
              </w:rPr>
              <w:t>Tak/Nie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B773" w14:textId="77777777" w:rsidR="00FB2989" w:rsidRPr="001A6061" w:rsidRDefault="00FB2989" w:rsidP="00FB29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A23A" w14:textId="5A5440DF" w:rsidR="00FB2989" w:rsidRPr="00E41527" w:rsidRDefault="00FB2989" w:rsidP="00FB29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B2989" w:rsidRPr="001A6061" w14:paraId="61FC8446" w14:textId="77777777" w:rsidTr="00FB29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697264" w14:textId="77777777" w:rsidR="00FB2989" w:rsidRPr="00536201" w:rsidRDefault="00FB2989" w:rsidP="00FB29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62CC2" w14:textId="7FDAA300" w:rsidR="00FB2989" w:rsidRPr="00536201" w:rsidRDefault="00FB2989" w:rsidP="00FB2989">
            <w:pPr>
              <w:rPr>
                <w:sz w:val="20"/>
                <w:szCs w:val="20"/>
              </w:rPr>
            </w:pPr>
            <w:r w:rsidRPr="00712C39">
              <w:rPr>
                <w:sz w:val="20"/>
                <w:szCs w:val="20"/>
              </w:rPr>
              <w:t>Oferowany asortyment nadaje się do recyklingu w co najmniej 90%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0004CA" w14:textId="01AC235A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712C39">
              <w:rPr>
                <w:sz w:val="20"/>
                <w:szCs w:val="20"/>
              </w:rPr>
              <w:t>Tak/Nie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8C06" w14:textId="77777777" w:rsidR="00FB2989" w:rsidRPr="001A6061" w:rsidRDefault="00FB2989" w:rsidP="00FB29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CFCC" w14:textId="6D4988D2" w:rsidR="00FB2989" w:rsidRPr="00E41527" w:rsidRDefault="00FB2989" w:rsidP="00FB29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B2989" w:rsidRPr="001A6061" w14:paraId="02A3812C" w14:textId="77777777" w:rsidTr="00FB29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607AB" w14:textId="77777777" w:rsidR="00FB2989" w:rsidRPr="00536201" w:rsidRDefault="00FB2989" w:rsidP="00FB29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A0F094" w14:textId="57BB6B6B" w:rsidR="00FB2989" w:rsidRPr="00536201" w:rsidRDefault="00FB2989" w:rsidP="00FB2989">
            <w:pPr>
              <w:rPr>
                <w:sz w:val="20"/>
                <w:szCs w:val="20"/>
              </w:rPr>
            </w:pPr>
            <w:r w:rsidRPr="00712C39">
              <w:rPr>
                <w:sz w:val="20"/>
                <w:szCs w:val="20"/>
              </w:rPr>
              <w:t>Opakowanie nie nadaje się do recyklingu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3A4638" w14:textId="4C14D4AB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712C39">
              <w:rPr>
                <w:sz w:val="20"/>
                <w:szCs w:val="20"/>
              </w:rPr>
              <w:t>Tak/Nie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8DC3" w14:textId="77777777" w:rsidR="00FB2989" w:rsidRPr="001A6061" w:rsidRDefault="00FB2989" w:rsidP="00FB29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4D41" w14:textId="3912CA03" w:rsidR="00FB2989" w:rsidRPr="00E41527" w:rsidRDefault="00FB2989" w:rsidP="00FB29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B2989" w:rsidRPr="001A6061" w14:paraId="2516FF46" w14:textId="77777777" w:rsidTr="00FB29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C83E14" w14:textId="77777777" w:rsidR="00FB2989" w:rsidRPr="00536201" w:rsidRDefault="00FB2989" w:rsidP="00FB29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236F2" w14:textId="7584A91B" w:rsidR="00FB2989" w:rsidRPr="00536201" w:rsidRDefault="00FB2989" w:rsidP="00FB2989">
            <w:pPr>
              <w:rPr>
                <w:sz w:val="20"/>
                <w:szCs w:val="20"/>
              </w:rPr>
            </w:pPr>
            <w:r w:rsidRPr="00712C39">
              <w:rPr>
                <w:sz w:val="20"/>
                <w:szCs w:val="20"/>
              </w:rPr>
              <w:t>Opakowanie częściowo nadaje się do recyklingu częściowo, tj. od 1% do 89%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02A5CE" w14:textId="7D587774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712C39">
              <w:rPr>
                <w:sz w:val="20"/>
                <w:szCs w:val="20"/>
              </w:rPr>
              <w:t>Tak/Nie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72AF" w14:textId="77777777" w:rsidR="00FB2989" w:rsidRPr="001A6061" w:rsidRDefault="00FB2989" w:rsidP="00FB29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596F" w14:textId="20DCBA52" w:rsidR="00FB2989" w:rsidRPr="00E41527" w:rsidRDefault="00FB2989" w:rsidP="00FB29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B2989" w:rsidRPr="001A6061" w14:paraId="1D3CC97F" w14:textId="77777777" w:rsidTr="00FB29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FA9559" w14:textId="77777777" w:rsidR="00FB2989" w:rsidRPr="00536201" w:rsidRDefault="00FB2989" w:rsidP="00FB29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04E19" w14:textId="779BF1C5" w:rsidR="00FB2989" w:rsidRPr="00536201" w:rsidRDefault="00FB2989" w:rsidP="00FB2989">
            <w:pPr>
              <w:rPr>
                <w:sz w:val="20"/>
                <w:szCs w:val="20"/>
              </w:rPr>
            </w:pPr>
            <w:r w:rsidRPr="00712C39">
              <w:rPr>
                <w:sz w:val="20"/>
                <w:szCs w:val="20"/>
              </w:rPr>
              <w:t>Opakowanie nadaje się do recyklingu w co najmniej 90%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0FBF6" w14:textId="349703DC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712C39">
              <w:rPr>
                <w:sz w:val="20"/>
                <w:szCs w:val="20"/>
              </w:rPr>
              <w:t>Tak/Nie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CEE8" w14:textId="77777777" w:rsidR="00FB2989" w:rsidRPr="001A6061" w:rsidRDefault="00FB2989" w:rsidP="00FB29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5925" w14:textId="4EE49E7A" w:rsidR="00FB2989" w:rsidRPr="00E41527" w:rsidRDefault="00FB2989" w:rsidP="00FB29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B2989" w:rsidRPr="001A6061" w14:paraId="4E2728B1" w14:textId="77777777" w:rsidTr="00FB29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ACA94" w14:textId="77777777" w:rsidR="00FB2989" w:rsidRPr="00536201" w:rsidRDefault="00FB2989" w:rsidP="00FB29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A6781" w14:textId="4A8C6A4F" w:rsidR="00FB2989" w:rsidRPr="00536201" w:rsidRDefault="00FB2989" w:rsidP="00FB2989">
            <w:pPr>
              <w:rPr>
                <w:sz w:val="20"/>
                <w:szCs w:val="20"/>
              </w:rPr>
            </w:pPr>
            <w:r w:rsidRPr="00712C39">
              <w:rPr>
                <w:sz w:val="20"/>
                <w:szCs w:val="20"/>
              </w:rPr>
              <w:t>Produkt zawiera elementy / substancje, które wymagają utylizacji jako zagrażające środowisku, np. baterie, akumulatory, itp.: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1B49B" w14:textId="07D7291A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712C39">
              <w:rPr>
                <w:sz w:val="20"/>
                <w:szCs w:val="20"/>
              </w:rPr>
              <w:t>Tak/Nie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51C9" w14:textId="77777777" w:rsidR="00FB2989" w:rsidRPr="001A6061" w:rsidRDefault="00FB2989" w:rsidP="00FB29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5DB1" w14:textId="33A07B1F" w:rsidR="00FB2989" w:rsidRPr="00E41527" w:rsidRDefault="00FB2989" w:rsidP="00FB29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B2989" w:rsidRPr="001A6061" w14:paraId="28DA7F7D" w14:textId="77777777" w:rsidTr="00FB29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50DC86" w14:textId="77777777" w:rsidR="00FB2989" w:rsidRPr="00536201" w:rsidRDefault="00FB2989" w:rsidP="00FB29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28F2CB" w14:textId="7E68FF00" w:rsidR="00FB2989" w:rsidRPr="00536201" w:rsidRDefault="00FB2989" w:rsidP="00FB2989">
            <w:pPr>
              <w:rPr>
                <w:sz w:val="20"/>
                <w:szCs w:val="20"/>
              </w:rPr>
            </w:pPr>
            <w:r w:rsidRPr="00712C39">
              <w:rPr>
                <w:sz w:val="20"/>
                <w:szCs w:val="20"/>
              </w:rPr>
              <w:t>Możliwość rozbudowywania o nowe komponenty i aktualizacji oprogramowania przez co najmniej: 3, 5, 8, 10 i więcej lat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74815" w14:textId="1D0B8EC0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712C39">
              <w:rPr>
                <w:sz w:val="20"/>
                <w:szCs w:val="20"/>
              </w:rPr>
              <w:t>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5507" w14:textId="77777777" w:rsidR="00FB2989" w:rsidRPr="001A6061" w:rsidRDefault="00FB2989" w:rsidP="00FB29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A9B5" w14:textId="2EA03512" w:rsidR="00FB2989" w:rsidRPr="00E41527" w:rsidRDefault="00FB2989" w:rsidP="00FB29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B2989" w:rsidRPr="001A6061" w14:paraId="6B9508A3" w14:textId="77777777" w:rsidTr="00FB29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59A61D" w14:textId="77777777" w:rsidR="00FB2989" w:rsidRPr="00536201" w:rsidRDefault="00FB2989" w:rsidP="00FB29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46A038" w14:textId="6A2FE84A" w:rsidR="00FB2989" w:rsidRPr="00536201" w:rsidRDefault="00FB2989" w:rsidP="00FB2989">
            <w:pPr>
              <w:rPr>
                <w:sz w:val="20"/>
                <w:szCs w:val="20"/>
              </w:rPr>
            </w:pPr>
            <w:r w:rsidRPr="00712C39">
              <w:rPr>
                <w:sz w:val="20"/>
                <w:szCs w:val="20"/>
              </w:rPr>
              <w:t>Po okresie gwarancyjnym, Wykonawca zapewnia, sprzedaż części zamiennych przez okres: 8, 9, 10, 11, 12 lub więcej lat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D5D94" w14:textId="4AEF580B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712C39">
              <w:rPr>
                <w:sz w:val="20"/>
                <w:szCs w:val="20"/>
              </w:rPr>
              <w:t>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03C9" w14:textId="77777777" w:rsidR="00FB2989" w:rsidRPr="001A6061" w:rsidRDefault="00FB2989" w:rsidP="00FB29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E3CE" w14:textId="5320C117" w:rsidR="00FB2989" w:rsidRPr="00E41527" w:rsidRDefault="00FB2989" w:rsidP="00FB29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B2989" w:rsidRPr="001A6061" w14:paraId="036680C6" w14:textId="77777777" w:rsidTr="00FB29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3894B" w14:textId="77777777" w:rsidR="00FB2989" w:rsidRPr="00536201" w:rsidRDefault="00FB2989" w:rsidP="00FB29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6FA48" w14:textId="4688916D" w:rsidR="00FB2989" w:rsidRPr="00536201" w:rsidRDefault="00FB2989" w:rsidP="00FB2989">
            <w:pPr>
              <w:rPr>
                <w:sz w:val="20"/>
                <w:szCs w:val="20"/>
              </w:rPr>
            </w:pPr>
            <w:r w:rsidRPr="00712C39">
              <w:rPr>
                <w:sz w:val="20"/>
                <w:szCs w:val="20"/>
              </w:rPr>
              <w:t>Certyfikat ISO 14001 lub EMAS lub równoważny w zakresie stosowania przez producenta sprzętu będącego przedmiotem zamówienia systemu zarządzania środowiskiem zgodnie z ww. normami w zakresie projektowania, produkcji i sprzedaży tego sprzętu.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9C75B3" w14:textId="003FD3F9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712C39">
              <w:rPr>
                <w:sz w:val="20"/>
                <w:szCs w:val="20"/>
              </w:rPr>
              <w:t>Tak/Nie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09D4" w14:textId="77777777" w:rsidR="00FB2989" w:rsidRPr="001A6061" w:rsidRDefault="00FB2989" w:rsidP="00FB29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CD87" w14:textId="2A9C691F" w:rsidR="00FB2989" w:rsidRPr="00E41527" w:rsidRDefault="00FB2989" w:rsidP="00FB29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B2989" w:rsidRPr="001A6061" w14:paraId="7F59285B" w14:textId="77777777" w:rsidTr="00FB29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66DF69" w14:textId="77777777" w:rsidR="00FB2989" w:rsidRPr="00536201" w:rsidRDefault="00FB2989" w:rsidP="00FB29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956A75" w14:textId="2832932B" w:rsidR="00FB2989" w:rsidRPr="00536201" w:rsidRDefault="00FB2989" w:rsidP="00FB2989">
            <w:pPr>
              <w:rPr>
                <w:sz w:val="20"/>
                <w:szCs w:val="20"/>
              </w:rPr>
            </w:pPr>
            <w:r w:rsidRPr="00712C39">
              <w:rPr>
                <w:sz w:val="20"/>
                <w:szCs w:val="20"/>
              </w:rPr>
              <w:t xml:space="preserve">Zakupiony sprzęt </w:t>
            </w:r>
            <w:r w:rsidRPr="00712C39">
              <w:rPr>
                <w:b/>
                <w:bCs/>
                <w:sz w:val="20"/>
                <w:szCs w:val="20"/>
              </w:rPr>
              <w:t>będzie/nie będzie</w:t>
            </w:r>
            <w:r w:rsidRPr="00712C39">
              <w:rPr>
                <w:sz w:val="20"/>
                <w:szCs w:val="20"/>
              </w:rPr>
              <w:t xml:space="preserve"> wyposażone w technologie pozwalające na optymalne gospodarowanie energią elektryczną (np. tryb czuwania, energooszczędny, </w:t>
            </w:r>
            <w:proofErr w:type="spellStart"/>
            <w:r w:rsidRPr="00712C39">
              <w:rPr>
                <w:sz w:val="20"/>
                <w:szCs w:val="20"/>
              </w:rPr>
              <w:t>eco</w:t>
            </w:r>
            <w:proofErr w:type="spellEnd"/>
            <w:r w:rsidRPr="00712C39">
              <w:rPr>
                <w:sz w:val="20"/>
                <w:szCs w:val="20"/>
              </w:rPr>
              <w:t xml:space="preserve">, itp.)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21BD88" w14:textId="3744B143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712C39">
              <w:rPr>
                <w:sz w:val="20"/>
                <w:szCs w:val="20"/>
              </w:rPr>
              <w:t>będzie/ nie będzie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D8A1" w14:textId="77777777" w:rsidR="00FB2989" w:rsidRPr="001A6061" w:rsidRDefault="00FB2989" w:rsidP="00FB29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8A9B" w14:textId="4D7994F7" w:rsidR="00FB2989" w:rsidRPr="00E41527" w:rsidRDefault="00FB2989" w:rsidP="00FB29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B2989" w:rsidRPr="001A6061" w14:paraId="179DC447" w14:textId="77777777" w:rsidTr="00FB298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E3946" w14:textId="77777777" w:rsidR="00FB2989" w:rsidRPr="00536201" w:rsidRDefault="00FB2989" w:rsidP="00FB2989">
            <w:pPr>
              <w:pStyle w:val="Akapitzlist"/>
              <w:numPr>
                <w:ilvl w:val="0"/>
                <w:numId w:val="44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802FB" w14:textId="02292B47" w:rsidR="00FB2989" w:rsidRPr="00536201" w:rsidRDefault="00FB2989" w:rsidP="00FB2989">
            <w:pPr>
              <w:rPr>
                <w:sz w:val="20"/>
                <w:szCs w:val="20"/>
              </w:rPr>
            </w:pPr>
            <w:r w:rsidRPr="00712C39">
              <w:rPr>
                <w:sz w:val="20"/>
                <w:szCs w:val="20"/>
              </w:rPr>
              <w:t xml:space="preserve">Przy produkcji sprzętu </w:t>
            </w:r>
            <w:r w:rsidRPr="00712C39">
              <w:rPr>
                <w:b/>
                <w:bCs/>
                <w:sz w:val="20"/>
                <w:szCs w:val="20"/>
              </w:rPr>
              <w:t>będą/nie będą</w:t>
            </w:r>
            <w:r w:rsidRPr="00712C39">
              <w:rPr>
                <w:sz w:val="20"/>
                <w:szCs w:val="20"/>
              </w:rPr>
              <w:t xml:space="preserve"> stosowanie materiały zgodne z zasadą gospodarki cyrkularnej**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714C7" w14:textId="006DE4AA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712C39">
              <w:rPr>
                <w:sz w:val="20"/>
                <w:szCs w:val="20"/>
              </w:rPr>
              <w:t>będą/nie będą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D59B" w14:textId="77777777" w:rsidR="00FB2989" w:rsidRPr="001A6061" w:rsidRDefault="00FB2989" w:rsidP="00FB29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87CE" w14:textId="4C54A53E" w:rsidR="00FB2989" w:rsidRPr="00E41527" w:rsidRDefault="00FB2989" w:rsidP="00FB29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B2989" w:rsidRPr="00620202" w14:paraId="0771B08C" w14:textId="77777777" w:rsidTr="00853981">
        <w:trPr>
          <w:trHeight w:val="390"/>
        </w:trPr>
        <w:tc>
          <w:tcPr>
            <w:tcW w:w="10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EB81" w14:textId="60471A2A" w:rsidR="00FB2989" w:rsidRPr="008F5391" w:rsidRDefault="00FB2989" w:rsidP="00FB298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8F5391">
              <w:rPr>
                <w:b/>
                <w:bCs/>
              </w:rPr>
              <w:t xml:space="preserve"> - </w:t>
            </w:r>
            <w:r w:rsidRPr="008F5391">
              <w:rPr>
                <w:b/>
              </w:rPr>
              <w:t>Informacje dodatkowe – warunki gwarancji i serwisu</w:t>
            </w:r>
          </w:p>
        </w:tc>
      </w:tr>
      <w:tr w:rsidR="00FB2989" w:rsidRPr="006B0236" w14:paraId="0674726B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EA7ED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D0A5D" w14:textId="77777777" w:rsidR="00FB2989" w:rsidRDefault="00FB2989" w:rsidP="00FB2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potwierdzające</w:t>
            </w:r>
            <w:r w:rsidRPr="00CF4085">
              <w:rPr>
                <w:sz w:val="22"/>
                <w:szCs w:val="22"/>
              </w:rPr>
              <w:t xml:space="preserve"> dopuszcza</w:t>
            </w:r>
            <w:r>
              <w:rPr>
                <w:sz w:val="22"/>
                <w:szCs w:val="22"/>
              </w:rPr>
              <w:t xml:space="preserve">nie do obrotu na rynku EU oraz wymagane </w:t>
            </w:r>
          </w:p>
          <w:p w14:paraId="6B134E66" w14:textId="77777777" w:rsidR="00FB2989" w:rsidRPr="00CF4085" w:rsidRDefault="00FB2989" w:rsidP="00FB2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CF4085">
              <w:rPr>
                <w:sz w:val="22"/>
                <w:szCs w:val="22"/>
              </w:rPr>
              <w:t>staw</w:t>
            </w:r>
            <w:r>
              <w:rPr>
                <w:sz w:val="22"/>
                <w:szCs w:val="22"/>
              </w:rPr>
              <w:t>ą</w:t>
            </w:r>
            <w:r w:rsidRPr="00CF4085">
              <w:rPr>
                <w:sz w:val="22"/>
                <w:szCs w:val="22"/>
              </w:rPr>
              <w:t xml:space="preserve"> z dnia </w:t>
            </w:r>
            <w:r>
              <w:rPr>
                <w:sz w:val="22"/>
                <w:szCs w:val="22"/>
              </w:rPr>
              <w:t>7 kwietnia</w:t>
            </w:r>
            <w:r w:rsidRPr="00CF4085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CF4085">
              <w:rPr>
                <w:sz w:val="22"/>
                <w:szCs w:val="22"/>
              </w:rPr>
              <w:t xml:space="preserve"> r. o wyrobach medycznych.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39D3B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DC24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26A5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  <w:tr w:rsidR="00FB2989" w:rsidRPr="006B0236" w14:paraId="4589B711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62A9E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DCEA2" w14:textId="77777777" w:rsidR="00FB2989" w:rsidRPr="00CF4085" w:rsidRDefault="00FB2989" w:rsidP="00FB2989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 xml:space="preserve">Okres gwarancji </w:t>
            </w:r>
            <w:r>
              <w:rPr>
                <w:sz w:val="22"/>
                <w:szCs w:val="22"/>
              </w:rPr>
              <w:t xml:space="preserve">na cały zestaw </w:t>
            </w:r>
            <w:r w:rsidRPr="00CF4085">
              <w:rPr>
                <w:sz w:val="22"/>
                <w:szCs w:val="22"/>
              </w:rPr>
              <w:t xml:space="preserve">w miesiącach (wymagany minimum </w:t>
            </w:r>
            <w:r>
              <w:rPr>
                <w:sz w:val="22"/>
                <w:szCs w:val="22"/>
              </w:rPr>
              <w:t>24</w:t>
            </w:r>
            <w:r w:rsidRPr="00CF4085">
              <w:rPr>
                <w:sz w:val="22"/>
                <w:szCs w:val="22"/>
              </w:rPr>
              <w:t xml:space="preserve"> miesi</w:t>
            </w:r>
            <w:r>
              <w:rPr>
                <w:sz w:val="22"/>
                <w:szCs w:val="22"/>
              </w:rPr>
              <w:t>ące</w:t>
            </w:r>
            <w:r w:rsidRPr="00CF4085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CF185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5EE5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6064" w14:textId="77777777" w:rsidR="00FB2989" w:rsidRPr="0054775E" w:rsidRDefault="00FB2989" w:rsidP="00FB2989">
            <w:pPr>
              <w:jc w:val="center"/>
              <w:rPr>
                <w:bCs/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  <w:tr w:rsidR="00FB2989" w:rsidRPr="006B0236" w14:paraId="0798C44E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0DFBE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44A54" w14:textId="77777777" w:rsidR="00FB2989" w:rsidRPr="00CF4085" w:rsidRDefault="00FB2989" w:rsidP="00FB2989">
            <w:pPr>
              <w:snapToGrid w:val="0"/>
              <w:rPr>
                <w:sz w:val="22"/>
                <w:szCs w:val="22"/>
              </w:rPr>
            </w:pPr>
            <w:r w:rsidRPr="00726469">
              <w:rPr>
                <w:sz w:val="22"/>
                <w:szCs w:val="22"/>
              </w:rPr>
              <w:t>Ilość przeglądów zalecanych przez producenta sprzętu w okresie gwarancji</w:t>
            </w:r>
            <w:r>
              <w:rPr>
                <w:sz w:val="22"/>
                <w:szCs w:val="22"/>
              </w:rPr>
              <w:t>.</w:t>
            </w:r>
            <w:r w:rsidRPr="00726469">
              <w:rPr>
                <w:sz w:val="22"/>
                <w:szCs w:val="22"/>
              </w:rPr>
              <w:t xml:space="preserve"> Przeglądy zgodnie z dokumentacją producenta dokonywane na koszt Wykonawcy po uprzednim uzgodnieniu terminu z Zamawiającym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424E0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6D3C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51B2" w14:textId="77777777" w:rsidR="00FB2989" w:rsidRDefault="00FB2989" w:rsidP="00FB2989">
            <w:pPr>
              <w:jc w:val="center"/>
              <w:rPr>
                <w:bCs/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  <w:tr w:rsidR="00FB2989" w:rsidRPr="006B0236" w14:paraId="6FD25554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F8A83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18833" w14:textId="77777777" w:rsidR="00FB2989" w:rsidRPr="009576CB" w:rsidRDefault="00FB2989" w:rsidP="00FB2989">
            <w:pPr>
              <w:snapToGrid w:val="0"/>
              <w:rPr>
                <w:sz w:val="22"/>
                <w:szCs w:val="22"/>
              </w:rPr>
            </w:pPr>
            <w:r w:rsidRPr="00E52784">
              <w:rPr>
                <w:sz w:val="22"/>
                <w:szCs w:val="22"/>
              </w:rPr>
              <w:t>Możliwość zgłaszania awarii 24h/dobę przez cały rok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2C748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E779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F748" w14:textId="77777777" w:rsidR="00FB2989" w:rsidRDefault="00FB2989" w:rsidP="00FB2989">
            <w:pPr>
              <w:jc w:val="center"/>
              <w:rPr>
                <w:bCs/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  <w:tr w:rsidR="00FB2989" w:rsidRPr="006B0236" w14:paraId="1780D2DF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05EFD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085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90A45" w14:textId="77777777" w:rsidR="00FB2989" w:rsidRPr="00CF4085" w:rsidRDefault="00FB2989" w:rsidP="00FB2989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Czas podjęcia naprawy przez serwis max 48h od momentu zgłoszenia.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BC45E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390A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2E3E" w14:textId="77777777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  <w:tr w:rsidR="00FB2989" w:rsidRPr="006B0236" w14:paraId="2309F2E3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68064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F4085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84BD4" w14:textId="77777777" w:rsidR="00FB2989" w:rsidRPr="00CF4085" w:rsidRDefault="00FB2989" w:rsidP="00FB2989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 xml:space="preserve">Czas oczekiwania na usunięcie uszkodzenia (do </w:t>
            </w:r>
            <w:r>
              <w:rPr>
                <w:sz w:val="22"/>
                <w:szCs w:val="22"/>
              </w:rPr>
              <w:t>5</w:t>
            </w:r>
            <w:r w:rsidRPr="00CF4085">
              <w:rPr>
                <w:sz w:val="22"/>
                <w:szCs w:val="22"/>
              </w:rPr>
              <w:t xml:space="preserve"> dni roboczych).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1D325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DEB9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4677" w14:textId="77777777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  <w:tr w:rsidR="00FB2989" w:rsidRPr="006B0236" w14:paraId="0BC76EE5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7B606" w14:textId="77777777" w:rsidR="00FB2989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ED7F3" w14:textId="77777777" w:rsidR="00FB2989" w:rsidRPr="00CF4085" w:rsidRDefault="00FB2989" w:rsidP="00FB2989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 xml:space="preserve">W przypadku naprawy dłuższej </w:t>
            </w:r>
            <w:r>
              <w:rPr>
                <w:sz w:val="22"/>
                <w:szCs w:val="22"/>
              </w:rPr>
              <w:t xml:space="preserve">niż 10 dni roboczych </w:t>
            </w:r>
            <w:r w:rsidRPr="00CF4085">
              <w:rPr>
                <w:sz w:val="22"/>
                <w:szCs w:val="22"/>
              </w:rPr>
              <w:t xml:space="preserve">wykonawca zapewni </w:t>
            </w:r>
            <w:r>
              <w:rPr>
                <w:sz w:val="22"/>
                <w:szCs w:val="22"/>
              </w:rPr>
              <w:t>aparat</w:t>
            </w:r>
            <w:r w:rsidRPr="00CF4085">
              <w:rPr>
                <w:sz w:val="22"/>
                <w:szCs w:val="22"/>
              </w:rPr>
              <w:t xml:space="preserve"> zastępczy lub urządzenie na czas trwania naprawy celem zapewnienia niezakłóconej pracy zamawiającego (dotyczy okresu gwarancyjnego)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F61F6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0EA8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1946" w14:textId="77777777" w:rsidR="00FB2989" w:rsidRPr="00CF4085" w:rsidRDefault="00FB2989" w:rsidP="00FB2989">
            <w:pPr>
              <w:jc w:val="center"/>
              <w:rPr>
                <w:bCs/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  <w:tr w:rsidR="00FB2989" w:rsidRPr="006B0236" w14:paraId="69F3F063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60035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F4085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2FA3A" w14:textId="77777777" w:rsidR="00FB2989" w:rsidRPr="00CF4085" w:rsidRDefault="00FB2989" w:rsidP="00FB2989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Liczba napraw</w:t>
            </w:r>
            <w:r>
              <w:rPr>
                <w:sz w:val="22"/>
                <w:szCs w:val="22"/>
              </w:rPr>
              <w:t xml:space="preserve">/wymian w okresie gwarancji istotnego elementu lub oprogramowania </w:t>
            </w:r>
            <w:r w:rsidRPr="00CF4085">
              <w:rPr>
                <w:sz w:val="22"/>
                <w:szCs w:val="22"/>
              </w:rPr>
              <w:t xml:space="preserve"> uprawniających do wymiany urządzenia na nowe (3 naprawy</w:t>
            </w:r>
            <w:r>
              <w:rPr>
                <w:sz w:val="22"/>
                <w:szCs w:val="22"/>
              </w:rPr>
              <w:t>/wymiany</w:t>
            </w:r>
            <w:r w:rsidRPr="00CF4085">
              <w:rPr>
                <w:sz w:val="22"/>
                <w:szCs w:val="22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6380B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E7F3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029C" w14:textId="77777777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  <w:tr w:rsidR="00FB2989" w:rsidRPr="006B0236" w14:paraId="018F5C66" w14:textId="77777777" w:rsidTr="00853981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9FE60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F4085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07EBE" w14:textId="77777777" w:rsidR="00FB2989" w:rsidRDefault="00FB2989" w:rsidP="00FB29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Autoryzowany s</w:t>
            </w:r>
            <w:r w:rsidRPr="00CF4085">
              <w:rPr>
                <w:sz w:val="22"/>
                <w:szCs w:val="22"/>
              </w:rPr>
              <w:t>erwis</w:t>
            </w:r>
            <w:r>
              <w:rPr>
                <w:sz w:val="22"/>
                <w:szCs w:val="22"/>
              </w:rPr>
              <w:t xml:space="preserve"> gwarancyjny i pogwarancyjny</w:t>
            </w:r>
            <w:r w:rsidRPr="00CF4085">
              <w:rPr>
                <w:sz w:val="22"/>
                <w:szCs w:val="22"/>
              </w:rPr>
              <w:t xml:space="preserve"> na terenie Polski</w:t>
            </w:r>
          </w:p>
          <w:p w14:paraId="758B1F01" w14:textId="77777777" w:rsidR="00FB2989" w:rsidRPr="00CF4085" w:rsidRDefault="00FB2989" w:rsidP="00FB2989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 xml:space="preserve">podać dane adresowe, </w:t>
            </w:r>
            <w:proofErr w:type="spellStart"/>
            <w:r w:rsidRPr="00CF4085">
              <w:rPr>
                <w:sz w:val="22"/>
                <w:szCs w:val="22"/>
              </w:rPr>
              <w:t>tel</w:t>
            </w:r>
            <w:proofErr w:type="spellEnd"/>
            <w:r w:rsidRPr="00CF4085">
              <w:rPr>
                <w:sz w:val="22"/>
                <w:szCs w:val="22"/>
              </w:rPr>
              <w:t>, fax</w:t>
            </w:r>
          </w:p>
          <w:p w14:paraId="75315D6D" w14:textId="77777777" w:rsidR="00FB2989" w:rsidRPr="00CF4085" w:rsidRDefault="00FB2989" w:rsidP="00FB298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DA0661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5A62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1C59" w14:textId="77777777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  <w:tr w:rsidR="00FB2989" w:rsidRPr="006B0236" w14:paraId="2DB9483C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87544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F4085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7A518" w14:textId="77777777" w:rsidR="00FB2989" w:rsidRPr="00CF4085" w:rsidRDefault="00FB2989" w:rsidP="00FB2989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 xml:space="preserve">Dostępność części zamiennych po ustaniu produkcji zaoferowanego modelu </w:t>
            </w:r>
            <w:r>
              <w:rPr>
                <w:sz w:val="22"/>
                <w:szCs w:val="22"/>
              </w:rPr>
              <w:t>(min. 5 lat)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5649B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74CF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15A0" w14:textId="77777777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  <w:tr w:rsidR="00FB2989" w:rsidRPr="006B0236" w14:paraId="62E70827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4E69C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CF4085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FCD16" w14:textId="77777777" w:rsidR="00FB2989" w:rsidRPr="00CF4085" w:rsidRDefault="00FB2989" w:rsidP="00FB2989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Instalacja oraz szkolenie w zakresie obsługi dla personelu medycznego w cenie oferty.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B735F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EE0F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9A87" w14:textId="77777777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  <w:tr w:rsidR="00FB2989" w:rsidRPr="006B0236" w14:paraId="7685C25B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0BB93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CF4085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8D675" w14:textId="77777777" w:rsidR="00FB2989" w:rsidRPr="00CF4085" w:rsidRDefault="00FB2989" w:rsidP="00FB2989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Skrócona instrukcja obsługi w języku polskim</w:t>
            </w:r>
          </w:p>
          <w:p w14:paraId="3E684176" w14:textId="77777777" w:rsidR="00FB2989" w:rsidRDefault="00FB2989" w:rsidP="00FB2989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Instrukcja obsługi w języku polskim.</w:t>
            </w:r>
            <w:r>
              <w:rPr>
                <w:sz w:val="22"/>
                <w:szCs w:val="22"/>
              </w:rPr>
              <w:t xml:space="preserve"> (w wersji elektronicznej pdf)</w:t>
            </w:r>
          </w:p>
          <w:p w14:paraId="40A4288E" w14:textId="77777777" w:rsidR="00FB2989" w:rsidRPr="00CF4085" w:rsidRDefault="00FB2989" w:rsidP="00FB2989">
            <w:pPr>
              <w:snapToGrid w:val="0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lastRenderedPageBreak/>
              <w:t xml:space="preserve">Paszport techniczny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49D82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80D5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47EA" w14:textId="77777777" w:rsidR="00FB2989" w:rsidRPr="00CF4085" w:rsidRDefault="00FB2989" w:rsidP="00FB2989">
            <w:pPr>
              <w:jc w:val="center"/>
              <w:rPr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  <w:tr w:rsidR="00FB2989" w:rsidRPr="006B0236" w14:paraId="19894BC1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E21E9" w14:textId="77777777" w:rsidR="00FB2989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79D11" w14:textId="77777777" w:rsidR="00FB2989" w:rsidRPr="00CF4085" w:rsidRDefault="00FB2989" w:rsidP="00FB298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Podanie okresu bezpiecznego użytkowania aparatu określonego przez producenta (w latach) jeżeli jest określone przez producenta.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18292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 w:rsidRPr="00CF4085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FC5E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A07A" w14:textId="77777777" w:rsidR="00FB2989" w:rsidRPr="00CF4085" w:rsidRDefault="00FB2989" w:rsidP="00FB2989">
            <w:pPr>
              <w:jc w:val="center"/>
              <w:rPr>
                <w:bCs/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  <w:tr w:rsidR="00FB2989" w:rsidRPr="006B0236" w14:paraId="4CBFF861" w14:textId="77777777" w:rsidTr="0085398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BE003" w14:textId="77777777" w:rsidR="00FB2989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DB613" w14:textId="77777777" w:rsidR="00FB2989" w:rsidRDefault="00FB2989" w:rsidP="00FB29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Dołączenie do protokołu odbioru, listy sprzętu zwierającego: </w:t>
            </w:r>
          </w:p>
          <w:p w14:paraId="2B7EA85B" w14:textId="77777777" w:rsidR="00FB2989" w:rsidRDefault="00FB2989" w:rsidP="00FB29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nazwę aparatu</w:t>
            </w:r>
          </w:p>
          <w:p w14:paraId="350D8067" w14:textId="77777777" w:rsidR="00FB2989" w:rsidRDefault="00FB2989" w:rsidP="00FB29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producenta</w:t>
            </w:r>
          </w:p>
          <w:p w14:paraId="6203C4FC" w14:textId="77777777" w:rsidR="00FB2989" w:rsidRDefault="00FB2989" w:rsidP="00FB29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model</w:t>
            </w:r>
          </w:p>
          <w:p w14:paraId="45A8E205" w14:textId="77777777" w:rsidR="00FB2989" w:rsidRDefault="00FB2989" w:rsidP="00FB29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nr seryjny</w:t>
            </w:r>
          </w:p>
          <w:p w14:paraId="7AF3B7EC" w14:textId="77777777" w:rsidR="00FB2989" w:rsidRDefault="00FB2989" w:rsidP="00FB29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rok produkcji</w:t>
            </w:r>
          </w:p>
          <w:p w14:paraId="72E3DE54" w14:textId="77777777" w:rsidR="00FB2989" w:rsidRDefault="00FB2989" w:rsidP="00FB29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ilość miesięcy gwarancji</w:t>
            </w:r>
          </w:p>
          <w:p w14:paraId="2AD537A0" w14:textId="77777777" w:rsidR="00FB2989" w:rsidRDefault="00FB2989" w:rsidP="00FB29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czy konieczne przeglądy jeżeli tak to co ile miesięcy</w:t>
            </w:r>
          </w:p>
          <w:p w14:paraId="50C3B962" w14:textId="77777777" w:rsidR="00FB2989" w:rsidRDefault="00FB2989" w:rsidP="00FB29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wartość brutto każdego elementu zestawu</w:t>
            </w:r>
          </w:p>
          <w:p w14:paraId="7FABD0A5" w14:textId="77777777" w:rsidR="00FB2989" w:rsidRPr="00CF4085" w:rsidRDefault="00FB2989" w:rsidP="00FB298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Lista  w formie papierowej i elektronicznej – plik w formacie .xls (wg załączonego wzoru pliku)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0474B" w14:textId="77777777" w:rsidR="00FB2989" w:rsidRDefault="00FB2989" w:rsidP="00FB2989">
            <w:pPr>
              <w:jc w:val="center"/>
            </w:pPr>
            <w:r w:rsidRPr="007B639B">
              <w:rPr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041A" w14:textId="77777777" w:rsidR="00FB2989" w:rsidRPr="00CF4085" w:rsidRDefault="00FB2989" w:rsidP="00FB29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3D06" w14:textId="77777777" w:rsidR="00FB2989" w:rsidRPr="00CF4085" w:rsidRDefault="00FB2989" w:rsidP="00FB2989">
            <w:pPr>
              <w:jc w:val="center"/>
              <w:rPr>
                <w:bCs/>
                <w:sz w:val="22"/>
                <w:szCs w:val="22"/>
              </w:rPr>
            </w:pPr>
            <w:r w:rsidRPr="00CF4085">
              <w:rPr>
                <w:bCs/>
                <w:sz w:val="22"/>
                <w:szCs w:val="22"/>
              </w:rPr>
              <w:t>Bez punktacji</w:t>
            </w:r>
          </w:p>
        </w:tc>
      </w:tr>
    </w:tbl>
    <w:p w14:paraId="7BA87BF9" w14:textId="77777777" w:rsidR="007D433E" w:rsidRPr="00C966C6" w:rsidRDefault="007D433E" w:rsidP="007D433E">
      <w:pPr>
        <w:rPr>
          <w:b/>
          <w:sz w:val="22"/>
          <w:szCs w:val="22"/>
        </w:rPr>
      </w:pPr>
      <w:r w:rsidRPr="00C966C6">
        <w:rPr>
          <w:b/>
          <w:sz w:val="22"/>
          <w:szCs w:val="22"/>
        </w:rPr>
        <w:t>Uwagi:</w:t>
      </w:r>
    </w:p>
    <w:p w14:paraId="09A8FE64" w14:textId="77777777" w:rsidR="007D433E" w:rsidRPr="00C966C6" w:rsidRDefault="007D433E" w:rsidP="007D433E">
      <w:pPr>
        <w:rPr>
          <w:sz w:val="20"/>
          <w:szCs w:val="20"/>
        </w:rPr>
      </w:pPr>
      <w:r w:rsidRPr="00C966C6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C966C6">
        <w:rPr>
          <w:sz w:val="20"/>
          <w:szCs w:val="20"/>
        </w:rPr>
        <w:t xml:space="preserve">Niespełnienie wymaganych parametrów i warunków spowoduje odrzucenie oferty. Parametry muszą </w:t>
      </w:r>
      <w:r>
        <w:rPr>
          <w:sz w:val="20"/>
          <w:szCs w:val="20"/>
        </w:rPr>
        <w:t>być</w:t>
      </w:r>
      <w:r w:rsidRPr="00C966C6">
        <w:rPr>
          <w:sz w:val="20"/>
          <w:szCs w:val="20"/>
        </w:rPr>
        <w:t xml:space="preserve"> potwierdzone folderami lub karatami katalogowymi oferowanego wyrobu.</w:t>
      </w:r>
    </w:p>
    <w:p w14:paraId="3333EA6A" w14:textId="77777777" w:rsidR="007D433E" w:rsidRPr="00C966C6" w:rsidRDefault="007D433E" w:rsidP="007D433E">
      <w:pPr>
        <w:rPr>
          <w:sz w:val="20"/>
          <w:szCs w:val="20"/>
        </w:rPr>
      </w:pPr>
      <w:r w:rsidRPr="00C966C6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C966C6">
        <w:rPr>
          <w:sz w:val="20"/>
          <w:szCs w:val="20"/>
        </w:rPr>
        <w:t>Brak odpowiedniego wpisu przez wykonawcę w kolumnie parametr oferowany będzie traktowany jako brak danego parametru/warunku w oferowanej konfiguracji urządzenia i będzie podstawą odrzucenia oferty.</w:t>
      </w:r>
    </w:p>
    <w:p w14:paraId="69B4C52A" w14:textId="77777777" w:rsidR="007D433E" w:rsidRDefault="007D433E" w:rsidP="007D433E">
      <w:r>
        <w:rPr>
          <w:sz w:val="20"/>
          <w:szCs w:val="20"/>
        </w:rPr>
        <w:t xml:space="preserve">3. </w:t>
      </w:r>
      <w:r>
        <w:rPr>
          <w:sz w:val="20"/>
          <w:szCs w:val="20"/>
        </w:rPr>
        <w:tab/>
      </w:r>
      <w:r w:rsidRPr="00C966C6">
        <w:rPr>
          <w:sz w:val="20"/>
          <w:szCs w:val="20"/>
        </w:rPr>
        <w:t>Oświadczam, że oferowane urządzenie (sprzęt) spełnia wymagania techniczne zawarte w SIWZ, jest kompletne i będzie gotowe do użytku bez żadnych dodatkowych zakupów i inwestycji (poza materiałami eksploatacyjnymi) oraz gwarantuje bezpieczeństwo pacjentów i personelu medycznego i zapewnia wymagany poziom usług medycznych.</w:t>
      </w:r>
    </w:p>
    <w:p w14:paraId="576FCD0D" w14:textId="77777777" w:rsidR="00FB2989" w:rsidRDefault="00FB2989" w:rsidP="00FB2989">
      <w:pPr>
        <w:rPr>
          <w:i/>
          <w:sz w:val="20"/>
          <w:szCs w:val="20"/>
        </w:rPr>
      </w:pPr>
    </w:p>
    <w:p w14:paraId="6CB0C6CD" w14:textId="03866F7D" w:rsidR="00FB2989" w:rsidRPr="00712C39" w:rsidRDefault="00FB2989" w:rsidP="00FB2989">
      <w:pPr>
        <w:rPr>
          <w:i/>
          <w:sz w:val="20"/>
          <w:szCs w:val="20"/>
        </w:rPr>
      </w:pPr>
      <w:r w:rsidRPr="00712C39">
        <w:rPr>
          <w:i/>
          <w:sz w:val="20"/>
          <w:szCs w:val="20"/>
        </w:rPr>
        <w:t xml:space="preserve">*Zasada DNSH (ang. Do No </w:t>
      </w:r>
      <w:proofErr w:type="spellStart"/>
      <w:r w:rsidRPr="00712C39">
        <w:rPr>
          <w:i/>
          <w:sz w:val="20"/>
          <w:szCs w:val="20"/>
        </w:rPr>
        <w:t>Significant</w:t>
      </w:r>
      <w:proofErr w:type="spellEnd"/>
      <w:r w:rsidRPr="00712C39">
        <w:rPr>
          <w:i/>
          <w:sz w:val="20"/>
          <w:szCs w:val="20"/>
        </w:rPr>
        <w:t xml:space="preserve"> </w:t>
      </w:r>
      <w:proofErr w:type="spellStart"/>
      <w:r w:rsidRPr="00712C39">
        <w:rPr>
          <w:i/>
          <w:sz w:val="20"/>
          <w:szCs w:val="20"/>
        </w:rPr>
        <w:t>Harm</w:t>
      </w:r>
      <w:proofErr w:type="spellEnd"/>
      <w:r w:rsidRPr="00712C39">
        <w:rPr>
          <w:i/>
          <w:sz w:val="20"/>
          <w:szCs w:val="20"/>
        </w:rPr>
        <w:t>), czyli „nie czyń poważnych szkód”- Rozporządzenie Parlamentu Europejskiego i Rady (UE) 2020/852 z dnia 18 czerwca 2020 r. w sprawie ustanowienia ram ułatwiających zrównoważone inwestycje tzw. Taksonomia</w:t>
      </w:r>
    </w:p>
    <w:p w14:paraId="54C78F4C" w14:textId="77777777" w:rsidR="00FB2989" w:rsidRPr="0016465D" w:rsidRDefault="00FB2989" w:rsidP="00FB2989">
      <w:pPr>
        <w:spacing w:line="276" w:lineRule="auto"/>
        <w:jc w:val="both"/>
        <w:rPr>
          <w:i/>
          <w:sz w:val="18"/>
          <w:szCs w:val="18"/>
        </w:rPr>
      </w:pPr>
      <w:r w:rsidRPr="00712C39">
        <w:rPr>
          <w:i/>
          <w:sz w:val="20"/>
          <w:szCs w:val="20"/>
        </w:rPr>
        <w:t>**Gospodarka cyrkularna (inaczej Gospodarka Obiegu Zamkniętego) to model gospodarki, w którym produkty i usługi są przedmiotem obrotu w zamkniętych pętlach lub cyklach. Głównym celem gospodarki o obiegu zamkniętym jest projektowanie procesów produkcyjnych w taki sposób, aby możliwe było utrzymanie jak największej wartości produktów, części i materiałów. Kluczową kwestią jest stworzenie systemu pozwalającego na tworzenie towarów o długiej żywotności, optymalizowanie procesów ponownego użycia, renowacji, reprodukcji i recyklingu wszelkich produktów i materiałów</w:t>
      </w:r>
      <w:r w:rsidRPr="0016465D">
        <w:rPr>
          <w:i/>
          <w:sz w:val="18"/>
          <w:szCs w:val="18"/>
        </w:rPr>
        <w:t>.</w:t>
      </w:r>
    </w:p>
    <w:p w14:paraId="56FCC23C" w14:textId="77777777" w:rsidR="007D433E" w:rsidRDefault="007D433E" w:rsidP="007D433E"/>
    <w:p w14:paraId="7A1E04F3" w14:textId="77777777" w:rsidR="00FB2989" w:rsidRDefault="00FB2989" w:rsidP="007D433E"/>
    <w:p w14:paraId="39B459CE" w14:textId="77777777" w:rsidR="007D433E" w:rsidRDefault="007D433E" w:rsidP="007D433E"/>
    <w:p w14:paraId="56E5FDCA" w14:textId="77777777" w:rsidR="007D433E" w:rsidRDefault="007D433E" w:rsidP="007D433E">
      <w:pPr>
        <w:rPr>
          <w:sz w:val="12"/>
          <w:szCs w:val="12"/>
        </w:rPr>
      </w:pPr>
    </w:p>
    <w:p w14:paraId="504612F0" w14:textId="77777777" w:rsidR="007D433E" w:rsidRPr="008A7211" w:rsidRDefault="007D433E" w:rsidP="007D433E">
      <w:pPr>
        <w:rPr>
          <w:sz w:val="20"/>
          <w:szCs w:val="20"/>
        </w:rPr>
      </w:pPr>
      <w:r w:rsidRPr="008A7211">
        <w:rPr>
          <w:sz w:val="20"/>
          <w:szCs w:val="20"/>
        </w:rPr>
        <w:t>.............................................</w:t>
      </w:r>
      <w:r w:rsidRPr="008A7211">
        <w:rPr>
          <w:sz w:val="20"/>
          <w:szCs w:val="20"/>
        </w:rPr>
        <w:tab/>
      </w:r>
      <w:r w:rsidRPr="008A7211">
        <w:rPr>
          <w:sz w:val="20"/>
          <w:szCs w:val="20"/>
        </w:rPr>
        <w:tab/>
      </w:r>
      <w:r w:rsidRPr="008A7211">
        <w:rPr>
          <w:sz w:val="20"/>
          <w:szCs w:val="20"/>
        </w:rPr>
        <w:tab/>
      </w:r>
      <w:r w:rsidRPr="008A7211">
        <w:rPr>
          <w:sz w:val="20"/>
          <w:szCs w:val="20"/>
        </w:rPr>
        <w:tab/>
      </w:r>
      <w:r w:rsidRPr="008A7211">
        <w:rPr>
          <w:sz w:val="20"/>
          <w:szCs w:val="20"/>
        </w:rPr>
        <w:tab/>
        <w:t xml:space="preserve">     ......................................................</w:t>
      </w:r>
    </w:p>
    <w:p w14:paraId="2B5151E3" w14:textId="77777777" w:rsidR="007D433E" w:rsidRPr="008A7211" w:rsidRDefault="007D433E" w:rsidP="007D433E">
      <w:pPr>
        <w:pStyle w:val="Tekstprzypisudolnego"/>
      </w:pPr>
      <w:r w:rsidRPr="008A7211">
        <w:t xml:space="preserve">     (miejscowość, data) </w:t>
      </w:r>
      <w:r w:rsidRPr="008A7211">
        <w:tab/>
      </w:r>
      <w:r w:rsidRPr="008A7211">
        <w:tab/>
      </w:r>
      <w:r w:rsidRPr="008A7211">
        <w:tab/>
      </w:r>
      <w:r w:rsidRPr="008A7211">
        <w:tab/>
      </w:r>
      <w:r w:rsidRPr="008A7211">
        <w:tab/>
        <w:t xml:space="preserve">       </w:t>
      </w:r>
      <w:r>
        <w:t xml:space="preserve">             </w:t>
      </w:r>
      <w:r w:rsidRPr="008A7211">
        <w:t xml:space="preserve">(podpis i pieczęć osób wskazanych </w:t>
      </w:r>
    </w:p>
    <w:p w14:paraId="69BF3CFE" w14:textId="77777777" w:rsidR="007D433E" w:rsidRPr="008A7211" w:rsidRDefault="007D433E" w:rsidP="007D433E">
      <w:pPr>
        <w:ind w:left="4956" w:firstLine="708"/>
        <w:rPr>
          <w:sz w:val="20"/>
          <w:szCs w:val="20"/>
        </w:rPr>
      </w:pPr>
      <w:r w:rsidRPr="008A7211">
        <w:rPr>
          <w:sz w:val="20"/>
          <w:szCs w:val="20"/>
        </w:rPr>
        <w:t xml:space="preserve">           w dokumencie uprawniającym </w:t>
      </w:r>
    </w:p>
    <w:p w14:paraId="6893B9B5" w14:textId="77777777" w:rsidR="007D433E" w:rsidRPr="008A7211" w:rsidRDefault="007D433E" w:rsidP="007D433E">
      <w:pPr>
        <w:ind w:left="4956" w:firstLine="708"/>
        <w:rPr>
          <w:sz w:val="20"/>
          <w:szCs w:val="20"/>
        </w:rPr>
      </w:pPr>
      <w:r w:rsidRPr="008A7211">
        <w:rPr>
          <w:sz w:val="20"/>
          <w:szCs w:val="20"/>
        </w:rPr>
        <w:t xml:space="preserve">    do występowania w obrocie prawnym  </w:t>
      </w:r>
    </w:p>
    <w:p w14:paraId="06484201" w14:textId="77777777" w:rsidR="007D433E" w:rsidRDefault="007D433E" w:rsidP="007D433E">
      <w:pPr>
        <w:ind w:left="4956" w:firstLine="708"/>
        <w:rPr>
          <w:sz w:val="20"/>
          <w:szCs w:val="20"/>
        </w:rPr>
      </w:pPr>
      <w:r w:rsidRPr="008A7211">
        <w:rPr>
          <w:sz w:val="20"/>
          <w:szCs w:val="20"/>
        </w:rPr>
        <w:t xml:space="preserve">      lub posiadających pełnomocnictwo)</w:t>
      </w:r>
    </w:p>
    <w:p w14:paraId="1D18CD66" w14:textId="77777777" w:rsidR="007D433E" w:rsidRDefault="007D433E" w:rsidP="007D433E">
      <w:pPr>
        <w:ind w:left="4956" w:firstLine="708"/>
        <w:rPr>
          <w:sz w:val="20"/>
          <w:szCs w:val="20"/>
        </w:rPr>
      </w:pPr>
    </w:p>
    <w:p w14:paraId="5B8C7BE6" w14:textId="77777777" w:rsidR="003E6F78" w:rsidRPr="00F95969" w:rsidRDefault="003E6F78" w:rsidP="003E6F78">
      <w:pPr>
        <w:jc w:val="both"/>
        <w:rPr>
          <w:rFonts w:cstheme="minorHAnsi"/>
          <w:iCs/>
          <w:sz w:val="20"/>
          <w:szCs w:val="20"/>
        </w:rPr>
      </w:pPr>
      <w:r w:rsidRPr="00F95969">
        <w:rPr>
          <w:rFonts w:cstheme="minorHAnsi"/>
          <w:iCs/>
          <w:sz w:val="20"/>
          <w:szCs w:val="20"/>
        </w:rPr>
        <w:t xml:space="preserve">Zgodnie z art. 13 Ogólnego Rozporządzenia o Ochronie Danych (RODO) informujemy, że: </w:t>
      </w:r>
    </w:p>
    <w:p w14:paraId="377A0916" w14:textId="77777777" w:rsidR="003E6F78" w:rsidRPr="0066026F" w:rsidRDefault="003E6F78" w:rsidP="003E6F78">
      <w:pPr>
        <w:numPr>
          <w:ilvl w:val="0"/>
          <w:numId w:val="43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66026F">
        <w:rPr>
          <w:rFonts w:cstheme="minorHAnsi"/>
          <w:iCs/>
          <w:sz w:val="20"/>
          <w:szCs w:val="20"/>
        </w:rPr>
        <w:t xml:space="preserve">Administratorem danych osobowych </w:t>
      </w:r>
      <w:r w:rsidRPr="004754C0">
        <w:rPr>
          <w:rFonts w:cstheme="minorHAnsi"/>
          <w:b/>
          <w:bCs/>
          <w:iCs/>
          <w:sz w:val="20"/>
          <w:szCs w:val="20"/>
        </w:rPr>
        <w:t>Wykonawców biorących udział w postępowaniu o udzielenie zamówienia publicznego</w:t>
      </w:r>
      <w:r w:rsidRPr="0066026F">
        <w:rPr>
          <w:rFonts w:cstheme="minorHAnsi"/>
          <w:iCs/>
          <w:sz w:val="20"/>
          <w:szCs w:val="20"/>
        </w:rPr>
        <w:t xml:space="preserve"> jest </w:t>
      </w:r>
      <w:r>
        <w:rPr>
          <w:rStyle w:val="Pogrubienie"/>
          <w:rFonts w:cstheme="minorHAnsi"/>
          <w:iCs/>
          <w:sz w:val="20"/>
          <w:szCs w:val="20"/>
        </w:rPr>
        <w:t>Szpital Wolski im. dr Anny Gostyńskiej Sp. z o.o.</w:t>
      </w:r>
      <w:r w:rsidRPr="0063292A">
        <w:rPr>
          <w:rStyle w:val="Pogrubienie"/>
          <w:rFonts w:cstheme="minorHAnsi"/>
          <w:iCs/>
          <w:sz w:val="20"/>
          <w:szCs w:val="20"/>
        </w:rPr>
        <w:t xml:space="preserve">, ul. </w:t>
      </w:r>
      <w:r>
        <w:rPr>
          <w:rStyle w:val="Pogrubienie"/>
          <w:rFonts w:cstheme="minorHAnsi"/>
          <w:iCs/>
          <w:sz w:val="20"/>
          <w:szCs w:val="20"/>
        </w:rPr>
        <w:t xml:space="preserve">Marcina </w:t>
      </w:r>
      <w:r w:rsidRPr="0063292A">
        <w:rPr>
          <w:rStyle w:val="Pogrubienie"/>
          <w:rFonts w:cstheme="minorHAnsi"/>
          <w:iCs/>
          <w:sz w:val="20"/>
          <w:szCs w:val="20"/>
        </w:rPr>
        <w:t>Kasprzaka 17, 01-211 Warszawa.</w:t>
      </w:r>
    </w:p>
    <w:p w14:paraId="5FBB655C" w14:textId="77777777" w:rsidR="003E6F78" w:rsidRPr="0066026F" w:rsidRDefault="003E6F78" w:rsidP="003E6F78">
      <w:pPr>
        <w:numPr>
          <w:ilvl w:val="0"/>
          <w:numId w:val="43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66026F">
        <w:rPr>
          <w:rFonts w:cstheme="minorHAnsi"/>
          <w:iCs/>
          <w:sz w:val="20"/>
          <w:szCs w:val="20"/>
        </w:rPr>
        <w:t>Administrator wyznaczył Inspektora Ochrony Danych, z którym mo</w:t>
      </w:r>
      <w:r>
        <w:rPr>
          <w:rFonts w:cstheme="minorHAnsi"/>
          <w:iCs/>
          <w:sz w:val="20"/>
          <w:szCs w:val="20"/>
        </w:rPr>
        <w:t>żna się</w:t>
      </w:r>
      <w:r w:rsidRPr="0066026F">
        <w:rPr>
          <w:rFonts w:cstheme="minorHAnsi"/>
          <w:iCs/>
          <w:sz w:val="20"/>
          <w:szCs w:val="20"/>
        </w:rPr>
        <w:t xml:space="preserve"> kontaktować w sprawach przetwarzania danych osobowych za pośrednictwem poczty elektronicznej</w:t>
      </w:r>
      <w:r>
        <w:rPr>
          <w:rFonts w:cstheme="minorHAnsi"/>
          <w:iCs/>
          <w:sz w:val="20"/>
          <w:szCs w:val="20"/>
        </w:rPr>
        <w:t xml:space="preserve"> </w:t>
      </w:r>
      <w:r w:rsidRPr="0063292A">
        <w:rPr>
          <w:rFonts w:cstheme="minorHAnsi"/>
          <w:iCs/>
          <w:sz w:val="20"/>
          <w:szCs w:val="20"/>
        </w:rPr>
        <w:t>iod@wolski.med.pl</w:t>
      </w:r>
    </w:p>
    <w:p w14:paraId="332C687E" w14:textId="77777777" w:rsidR="003E6F78" w:rsidRPr="0066026F" w:rsidRDefault="003E6F78" w:rsidP="003E6F78">
      <w:pPr>
        <w:numPr>
          <w:ilvl w:val="0"/>
          <w:numId w:val="43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66026F">
        <w:rPr>
          <w:rFonts w:cstheme="minorHAnsi"/>
          <w:iCs/>
          <w:sz w:val="20"/>
          <w:szCs w:val="20"/>
        </w:rPr>
        <w:t>Administrator będzie przetwarzał dane osobowe na podstawie art. 6 ust. 1 lit. c RODO w zw. z ustawą z dnia 11 września 2019 r. – Prawo zamówień publicznych (</w:t>
      </w:r>
      <w:proofErr w:type="spellStart"/>
      <w:r w:rsidRPr="0066026F">
        <w:rPr>
          <w:rFonts w:cstheme="minorHAnsi"/>
          <w:iCs/>
          <w:sz w:val="20"/>
          <w:szCs w:val="20"/>
        </w:rPr>
        <w:t>Pzp</w:t>
      </w:r>
      <w:proofErr w:type="spellEnd"/>
      <w:r w:rsidRPr="0066026F">
        <w:rPr>
          <w:rFonts w:cstheme="minorHAnsi"/>
          <w:iCs/>
          <w:sz w:val="20"/>
          <w:szCs w:val="20"/>
        </w:rPr>
        <w:t>) w celu związanym z prowadzonym postępowaniem o udzielenie zamówienia publicznego</w:t>
      </w:r>
      <w:r>
        <w:rPr>
          <w:rFonts w:cstheme="minorHAnsi"/>
          <w:iCs/>
          <w:sz w:val="20"/>
          <w:szCs w:val="20"/>
        </w:rPr>
        <w:t>.</w:t>
      </w:r>
    </w:p>
    <w:p w14:paraId="49B17D18" w14:textId="77777777" w:rsidR="003E6F78" w:rsidRPr="0066026F" w:rsidRDefault="003E6F78" w:rsidP="003E6F78">
      <w:pPr>
        <w:numPr>
          <w:ilvl w:val="0"/>
          <w:numId w:val="43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66026F">
        <w:rPr>
          <w:rFonts w:cstheme="minorHAnsi"/>
          <w:iCs/>
          <w:sz w:val="20"/>
          <w:szCs w:val="20"/>
        </w:rPr>
        <w:t xml:space="preserve"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audytorem). Odbiorcami danych będą także osoby lub </w:t>
      </w:r>
      <w:r w:rsidRPr="0066026F">
        <w:rPr>
          <w:rFonts w:cstheme="minorHAnsi"/>
          <w:iCs/>
          <w:sz w:val="20"/>
          <w:szCs w:val="20"/>
        </w:rPr>
        <w:lastRenderedPageBreak/>
        <w:t>podmioty, którym udostępniona zostanie dokumentacja postępowania w oparciu o art. 18 oraz art. 74 ust. 1 ustawy z dnia 11 września 2019 r. – Prawo zamówień publicznych (</w:t>
      </w:r>
      <w:proofErr w:type="spellStart"/>
      <w:r w:rsidRPr="0066026F">
        <w:rPr>
          <w:rFonts w:cstheme="minorHAnsi"/>
          <w:iCs/>
          <w:sz w:val="20"/>
          <w:szCs w:val="20"/>
        </w:rPr>
        <w:t>Pzp</w:t>
      </w:r>
      <w:proofErr w:type="spellEnd"/>
      <w:r w:rsidRPr="0066026F">
        <w:rPr>
          <w:rFonts w:cstheme="minorHAnsi"/>
          <w:iCs/>
          <w:sz w:val="20"/>
          <w:szCs w:val="20"/>
        </w:rPr>
        <w:t>)</w:t>
      </w:r>
      <w:r>
        <w:rPr>
          <w:rFonts w:cstheme="minorHAnsi"/>
          <w:iCs/>
          <w:sz w:val="20"/>
          <w:szCs w:val="20"/>
        </w:rPr>
        <w:t>.</w:t>
      </w:r>
    </w:p>
    <w:p w14:paraId="3918DAF6" w14:textId="77777777" w:rsidR="003E6F78" w:rsidRPr="0066026F" w:rsidRDefault="003E6F78" w:rsidP="003E6F78">
      <w:pPr>
        <w:numPr>
          <w:ilvl w:val="0"/>
          <w:numId w:val="43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66026F">
        <w:rPr>
          <w:rFonts w:cstheme="minorHAnsi"/>
          <w:iCs/>
          <w:sz w:val="20"/>
          <w:szCs w:val="20"/>
        </w:rPr>
        <w:t>Administrator nie zamierza przekazywać danych osobowych do państwa trzeciego lub organizacji międzynarodowej</w:t>
      </w:r>
      <w:r>
        <w:rPr>
          <w:rFonts w:cstheme="minorHAnsi"/>
          <w:iCs/>
          <w:sz w:val="20"/>
          <w:szCs w:val="20"/>
        </w:rPr>
        <w:t>.</w:t>
      </w:r>
    </w:p>
    <w:p w14:paraId="0994CFA9" w14:textId="77777777" w:rsidR="003E6F78" w:rsidRPr="004C46F2" w:rsidRDefault="003E6F78" w:rsidP="003E6F78">
      <w:pPr>
        <w:numPr>
          <w:ilvl w:val="0"/>
          <w:numId w:val="43"/>
        </w:numPr>
        <w:spacing w:line="276" w:lineRule="auto"/>
        <w:jc w:val="both"/>
        <w:rPr>
          <w:iCs/>
          <w:sz w:val="20"/>
          <w:szCs w:val="20"/>
        </w:rPr>
      </w:pPr>
      <w:r w:rsidRPr="004C46F2">
        <w:rPr>
          <w:iCs/>
          <w:sz w:val="20"/>
          <w:szCs w:val="20"/>
        </w:rPr>
        <w:t>Przysługuje prawo uzyskać kopię swoich danych osobowych w siedzibie Administratora.</w:t>
      </w:r>
    </w:p>
    <w:p w14:paraId="2CEF3407" w14:textId="77777777" w:rsidR="003E6F78" w:rsidRPr="004C46F2" w:rsidRDefault="003E6F78" w:rsidP="003E6F78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/>
          <w:iCs/>
          <w:sz w:val="20"/>
          <w:szCs w:val="20"/>
        </w:rPr>
      </w:pPr>
      <w:r w:rsidRPr="004C46F2">
        <w:rPr>
          <w:rFonts w:ascii="Times New Roman" w:hAnsi="Times New Roman"/>
          <w:iCs/>
          <w:sz w:val="20"/>
          <w:szCs w:val="20"/>
        </w:rPr>
        <w:t xml:space="preserve">Dane osobowe będą przetwarzane przez okres wskazany w ustawie </w:t>
      </w:r>
      <w:proofErr w:type="spellStart"/>
      <w:r w:rsidRPr="004C46F2">
        <w:rPr>
          <w:rFonts w:ascii="Times New Roman" w:hAnsi="Times New Roman"/>
          <w:iCs/>
          <w:sz w:val="20"/>
          <w:szCs w:val="20"/>
        </w:rPr>
        <w:t>Pzp</w:t>
      </w:r>
      <w:proofErr w:type="spellEnd"/>
      <w:r w:rsidRPr="004C46F2">
        <w:rPr>
          <w:rFonts w:ascii="Times New Roman" w:hAnsi="Times New Roman"/>
          <w:iCs/>
          <w:sz w:val="20"/>
          <w:szCs w:val="20"/>
        </w:rPr>
        <w:t xml:space="preserve"> albo w przypadku zamówień realizowanych w ramach projektów (np. współfinansowanych ze środków Unii Europejskiej) przez okres wskazany w wytycznych w zakresie kwalifikowalności wydatków.</w:t>
      </w:r>
    </w:p>
    <w:p w14:paraId="6FABBBC5" w14:textId="77777777" w:rsidR="003E6F78" w:rsidRPr="0066026F" w:rsidRDefault="003E6F78" w:rsidP="003E6F78">
      <w:pPr>
        <w:numPr>
          <w:ilvl w:val="0"/>
          <w:numId w:val="43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4C46F2">
        <w:rPr>
          <w:iCs/>
          <w:sz w:val="20"/>
          <w:szCs w:val="20"/>
        </w:rPr>
        <w:t>Osobie, której dane dotyczą przysługuje prawo dostępu do treści</w:t>
      </w:r>
      <w:r w:rsidRPr="0066026F">
        <w:rPr>
          <w:rFonts w:cstheme="minorHAnsi"/>
          <w:iCs/>
          <w:sz w:val="20"/>
          <w:szCs w:val="20"/>
        </w:rPr>
        <w:t xml:space="preserve"> swoich danych, ich sprostowania lub ograniczenia przetwarzania, a także prawo do wniesienia skargi do organu nadzorczego, tj. Prezesa Urzędu Ochrony Danych Osobowych, przy czym:</w:t>
      </w:r>
    </w:p>
    <w:p w14:paraId="2A4F5C7E" w14:textId="77777777" w:rsidR="003E6F78" w:rsidRPr="0066026F" w:rsidRDefault="003E6F78" w:rsidP="003E6F78">
      <w:pPr>
        <w:numPr>
          <w:ilvl w:val="1"/>
          <w:numId w:val="43"/>
        </w:numPr>
        <w:spacing w:line="276" w:lineRule="auto"/>
        <w:ind w:left="709" w:hanging="283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W</w:t>
      </w:r>
      <w:r w:rsidRPr="0066026F">
        <w:rPr>
          <w:rFonts w:cstheme="minorHAnsi"/>
          <w:iCs/>
          <w:sz w:val="20"/>
          <w:szCs w:val="20"/>
        </w:rPr>
        <w:t xml:space="preserve"> przypadku obowiązków wynikających z art. 15 ust. 1-3 RODO zamawiający ma prawo żądać od osoby, której dane dotyczą wskazania dodatkowych informacji mających na celu sprecyzowanie żądania, w szczególności podania nazwy lub daty zakończonego postępowania o udzielenie zamówienia;</w:t>
      </w:r>
    </w:p>
    <w:p w14:paraId="419C2537" w14:textId="77777777" w:rsidR="003E6F78" w:rsidRPr="0066026F" w:rsidRDefault="003E6F78" w:rsidP="003E6F78">
      <w:pPr>
        <w:numPr>
          <w:ilvl w:val="1"/>
          <w:numId w:val="43"/>
        </w:numPr>
        <w:spacing w:line="276" w:lineRule="auto"/>
        <w:ind w:left="709" w:hanging="283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S</w:t>
      </w:r>
      <w:r w:rsidRPr="0066026F">
        <w:rPr>
          <w:rFonts w:cstheme="minorHAnsi"/>
          <w:iCs/>
          <w:sz w:val="20"/>
          <w:szCs w:val="20"/>
        </w:rPr>
        <w:t>korzystanie z prawa do sprostowania lub uzupełnienia nie może skutkować zmianą wyniku postępowania o udzielenie zamówienia publicznego ani zmianą postanowień umowy w sprawie zamówienia publicznego w zakresie niezgodnym z ustawą oraz nie może naruszać integralności protokołu oraz jego załączników;</w:t>
      </w:r>
    </w:p>
    <w:p w14:paraId="1E4C87D9" w14:textId="77777777" w:rsidR="003E6F78" w:rsidRPr="0066026F" w:rsidRDefault="003E6F78" w:rsidP="003E6F78">
      <w:pPr>
        <w:numPr>
          <w:ilvl w:val="1"/>
          <w:numId w:val="43"/>
        </w:numPr>
        <w:spacing w:line="276" w:lineRule="auto"/>
        <w:ind w:left="709" w:hanging="283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P</w:t>
      </w:r>
      <w:r w:rsidRPr="0066026F">
        <w:rPr>
          <w:rFonts w:cstheme="minorHAnsi"/>
          <w:iCs/>
          <w:sz w:val="20"/>
          <w:szCs w:val="20"/>
        </w:rPr>
        <w:t>rawo do ograniczenia przetwarzania danych osobowych nie ogranicza przetwarzania danych osobowych do czasu zakończenia tego postępowania. Prawo do ograniczenia przetwarzania danych osobowych nie ma zastosowania w odniesieniu do przechowywania, w celu zapewnienia korzystania ze środków ochrony prawnej w celu ochrony praw innej osoby fizycznej i prawnej, lub z uwagi  na ważne względy interesu publicznego Unii Europejskiej lub państwa członkowskiego.</w:t>
      </w:r>
    </w:p>
    <w:p w14:paraId="790453A4" w14:textId="77777777" w:rsidR="003E6F78" w:rsidRPr="0066026F" w:rsidRDefault="003E6F78" w:rsidP="003E6F78">
      <w:pPr>
        <w:numPr>
          <w:ilvl w:val="0"/>
          <w:numId w:val="43"/>
        </w:num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66026F">
        <w:rPr>
          <w:rFonts w:cstheme="minorHAnsi"/>
          <w:iCs/>
          <w:sz w:val="20"/>
          <w:szCs w:val="20"/>
        </w:rPr>
        <w:t xml:space="preserve">Podanie danych osobowych jest dobrowolne, jednakże niezbędne do przeprowadzenia postępowaniem o udzielenie zamówienia publicznego. Konsekwencje niepodania danych określa ustawa </w:t>
      </w:r>
      <w:proofErr w:type="spellStart"/>
      <w:r w:rsidRPr="0066026F">
        <w:rPr>
          <w:rFonts w:cstheme="minorHAnsi"/>
          <w:iCs/>
          <w:sz w:val="20"/>
          <w:szCs w:val="20"/>
        </w:rPr>
        <w:t>Pzp</w:t>
      </w:r>
      <w:proofErr w:type="spellEnd"/>
      <w:r w:rsidRPr="0066026F">
        <w:rPr>
          <w:rFonts w:cstheme="minorHAnsi"/>
          <w:iCs/>
          <w:sz w:val="20"/>
          <w:szCs w:val="20"/>
        </w:rPr>
        <w:t>.</w:t>
      </w:r>
    </w:p>
    <w:p w14:paraId="3609A32E" w14:textId="77777777" w:rsidR="003E6F78" w:rsidRDefault="003E6F78" w:rsidP="003E6F78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66026F">
        <w:rPr>
          <w:rFonts w:cstheme="minorHAnsi"/>
          <w:iCs/>
          <w:sz w:val="20"/>
          <w:szCs w:val="20"/>
        </w:rPr>
        <w:t>Administrator nie podejmuje decyzji w sposób zautomatyzowany w oparciu o</w:t>
      </w:r>
      <w:r>
        <w:rPr>
          <w:rFonts w:cstheme="minorHAnsi"/>
          <w:iCs/>
          <w:sz w:val="20"/>
          <w:szCs w:val="20"/>
        </w:rPr>
        <w:t xml:space="preserve"> podane</w:t>
      </w:r>
      <w:r w:rsidRPr="0066026F">
        <w:rPr>
          <w:rFonts w:cstheme="minorHAnsi"/>
          <w:iCs/>
          <w:sz w:val="20"/>
          <w:szCs w:val="20"/>
        </w:rPr>
        <w:t xml:space="preserve"> dane osobowe.</w:t>
      </w:r>
    </w:p>
    <w:p w14:paraId="2AC5E511" w14:textId="77777777" w:rsidR="00DB3DD0" w:rsidRDefault="00DB3DD0" w:rsidP="003E6F78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sectPr w:rsidR="00DB3DD0" w:rsidSect="003C00A4">
      <w:footerReference w:type="default" r:id="rId8"/>
      <w:footerReference w:type="first" r:id="rId9"/>
      <w:pgSz w:w="11906" w:h="16838" w:code="9"/>
      <w:pgMar w:top="1134" w:right="1134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50E7" w14:textId="77777777" w:rsidR="00D57B71" w:rsidRDefault="00D57B71">
      <w:r>
        <w:separator/>
      </w:r>
    </w:p>
  </w:endnote>
  <w:endnote w:type="continuationSeparator" w:id="0">
    <w:p w14:paraId="6034FEC7" w14:textId="77777777" w:rsidR="00D57B71" w:rsidRDefault="00D5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9E38" w14:textId="64AC7D73" w:rsidR="00C76404" w:rsidRDefault="00FB2989">
    <w:pPr>
      <w:pStyle w:val="Stopka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248A0E" wp14:editId="52997864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829300" cy="0"/>
              <wp:effectExtent l="9525" t="6985" r="9525" b="12065"/>
              <wp:wrapNone/>
              <wp:docPr id="1967470418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61A30" id="Łącznik prosty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rqYGHZAAAABgEAAA8AAABkcnMvZG93bnJldi54bWxMj8FO&#10;wzAMhu9IvENkJC7TlnRIaHRNJwT0xoUB4uo1pq1onK7JtsLTY8QBjv5+6/fnYjP5Xh1pjF1gC9nC&#10;gCKug+u4sfDyXM1XoGJCdtgHJgufFGFTnp8VmLtw4ic6blOjpIRjjhbalIZc61i35DEuwkAs2XsY&#10;PSYZx0a7EU9S7nu9NOZae+xYLrQ40F1L9cf24C3E6pX21desnpm3qybQcn//+IDWXl5Mt2tQiab0&#10;tww/+qIOpTjtwoFdVL0FeSQJNRkoSW+ylYDdL9Blof/rl9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upgYdkAAAAGAQAADwAAAAAAAAAAAAAAAAAKBAAAZHJzL2Rvd25yZXYueG1s&#10;UEsFBgAAAAAEAAQA8wAAABAFAAAAAA==&#10;"/>
          </w:pict>
        </mc:Fallback>
      </mc:AlternateContent>
    </w:r>
  </w:p>
  <w:p w14:paraId="16ADD63D" w14:textId="77777777" w:rsidR="00C76404" w:rsidRDefault="00C76404">
    <w:pPr>
      <w:pStyle w:val="Stopka"/>
      <w:tabs>
        <w:tab w:val="clear" w:pos="4536"/>
        <w:tab w:val="right" w:pos="9000"/>
      </w:tabs>
      <w:rPr>
        <w:sz w:val="18"/>
        <w:szCs w:val="18"/>
      </w:rPr>
    </w:pPr>
    <w:r>
      <w:rPr>
        <w:sz w:val="18"/>
        <w:szCs w:val="18"/>
      </w:rPr>
      <w:tab/>
      <w:t xml:space="preserve">Strona: </w:t>
    </w:r>
    <w:r w:rsidR="007E6FBC"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PAGE </w:instrText>
    </w:r>
    <w:r w:rsidR="007E6FBC">
      <w:rPr>
        <w:rStyle w:val="Numerstrony"/>
        <w:sz w:val="18"/>
        <w:szCs w:val="18"/>
      </w:rPr>
      <w:fldChar w:fldCharType="separate"/>
    </w:r>
    <w:r w:rsidR="00E6349F">
      <w:rPr>
        <w:rStyle w:val="Numerstrony"/>
        <w:noProof/>
        <w:sz w:val="18"/>
        <w:szCs w:val="18"/>
      </w:rPr>
      <w:t>2</w:t>
    </w:r>
    <w:r w:rsidR="007E6FBC">
      <w:rPr>
        <w:rStyle w:val="Numerstrony"/>
        <w:sz w:val="18"/>
        <w:szCs w:val="18"/>
      </w:rPr>
      <w:fldChar w:fldCharType="end"/>
    </w:r>
    <w:r>
      <w:rPr>
        <w:rStyle w:val="Numerstrony"/>
        <w:sz w:val="18"/>
        <w:szCs w:val="18"/>
      </w:rPr>
      <w:t>/</w:t>
    </w:r>
    <w:r w:rsidR="007E6FBC"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NUMPAGES </w:instrText>
    </w:r>
    <w:r w:rsidR="007E6FBC">
      <w:rPr>
        <w:rStyle w:val="Numerstrony"/>
        <w:sz w:val="18"/>
        <w:szCs w:val="18"/>
      </w:rPr>
      <w:fldChar w:fldCharType="separate"/>
    </w:r>
    <w:r w:rsidR="00E6349F">
      <w:rPr>
        <w:rStyle w:val="Numerstrony"/>
        <w:noProof/>
        <w:sz w:val="18"/>
        <w:szCs w:val="18"/>
      </w:rPr>
      <w:t>4</w:t>
    </w:r>
    <w:r w:rsidR="007E6FBC">
      <w:rPr>
        <w:rStyle w:val="Numerstro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579D" w14:textId="7F1B8E78" w:rsidR="00C76404" w:rsidRDefault="00FB2989" w:rsidP="00CF4085">
    <w:pPr>
      <w:pStyle w:val="Stopka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D122C9" wp14:editId="732C21DA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829300" cy="0"/>
              <wp:effectExtent l="9525" t="6985" r="9525" b="12065"/>
              <wp:wrapNone/>
              <wp:docPr id="234038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18C5C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rqYGHZAAAABgEAAA8AAABkcnMvZG93bnJldi54bWxMj8FO&#10;wzAMhu9IvENkJC7TlnRIaHRNJwT0xoUB4uo1pq1onK7JtsLTY8QBjv5+6/fnYjP5Xh1pjF1gC9nC&#10;gCKug+u4sfDyXM1XoGJCdtgHJgufFGFTnp8VmLtw4ic6blOjpIRjjhbalIZc61i35DEuwkAs2XsY&#10;PSYZx0a7EU9S7nu9NOZae+xYLrQ40F1L9cf24C3E6pX21desnpm3qybQcn//+IDWXl5Mt2tQiab0&#10;tww/+qIOpTjtwoFdVL0FeSQJNRkoSW+ylYDdL9Blof/rl9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upgYdkAAAAGAQAADwAAAAAAAAAAAAAAAAAKBAAAZHJzL2Rvd25yZXYueG1s&#10;UEsFBgAAAAAEAAQA8wAAABAFAAAAAA==&#10;"/>
          </w:pict>
        </mc:Fallback>
      </mc:AlternateContent>
    </w:r>
  </w:p>
  <w:p w14:paraId="7FFAD9DA" w14:textId="77777777" w:rsidR="00C76404" w:rsidRDefault="00C76404" w:rsidP="00CF4085">
    <w:pPr>
      <w:pStyle w:val="Stopka"/>
      <w:tabs>
        <w:tab w:val="clear" w:pos="4536"/>
        <w:tab w:val="right" w:pos="9000"/>
      </w:tabs>
      <w:rPr>
        <w:sz w:val="18"/>
        <w:szCs w:val="18"/>
      </w:rPr>
    </w:pPr>
    <w:r>
      <w:rPr>
        <w:sz w:val="18"/>
        <w:szCs w:val="18"/>
      </w:rPr>
      <w:tab/>
      <w:t xml:space="preserve">Strona: </w:t>
    </w:r>
    <w:r w:rsidR="007E6FBC"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PAGE </w:instrText>
    </w:r>
    <w:r w:rsidR="007E6FBC">
      <w:rPr>
        <w:rStyle w:val="Numerstrony"/>
        <w:sz w:val="18"/>
        <w:szCs w:val="18"/>
      </w:rPr>
      <w:fldChar w:fldCharType="separate"/>
    </w:r>
    <w:r w:rsidR="00594F34">
      <w:rPr>
        <w:rStyle w:val="Numerstrony"/>
        <w:noProof/>
        <w:sz w:val="18"/>
        <w:szCs w:val="18"/>
      </w:rPr>
      <w:t>1</w:t>
    </w:r>
    <w:r w:rsidR="007E6FBC">
      <w:rPr>
        <w:rStyle w:val="Numerstrony"/>
        <w:sz w:val="18"/>
        <w:szCs w:val="18"/>
      </w:rPr>
      <w:fldChar w:fldCharType="end"/>
    </w:r>
    <w:r>
      <w:rPr>
        <w:rStyle w:val="Numerstrony"/>
        <w:sz w:val="18"/>
        <w:szCs w:val="18"/>
      </w:rPr>
      <w:t>/</w:t>
    </w:r>
    <w:r w:rsidR="007E6FBC"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NUMPAGES </w:instrText>
    </w:r>
    <w:r w:rsidR="007E6FBC">
      <w:rPr>
        <w:rStyle w:val="Numerstrony"/>
        <w:sz w:val="18"/>
        <w:szCs w:val="18"/>
      </w:rPr>
      <w:fldChar w:fldCharType="separate"/>
    </w:r>
    <w:r w:rsidR="00594F34">
      <w:rPr>
        <w:rStyle w:val="Numerstrony"/>
        <w:noProof/>
        <w:sz w:val="18"/>
        <w:szCs w:val="18"/>
      </w:rPr>
      <w:t>4</w:t>
    </w:r>
    <w:r w:rsidR="007E6FBC">
      <w:rPr>
        <w:rStyle w:val="Numerstrony"/>
        <w:sz w:val="18"/>
        <w:szCs w:val="18"/>
      </w:rPr>
      <w:fldChar w:fldCharType="end"/>
    </w:r>
  </w:p>
  <w:p w14:paraId="55848CC3" w14:textId="77777777" w:rsidR="00C76404" w:rsidRDefault="00C76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71A3" w14:textId="77777777" w:rsidR="00D57B71" w:rsidRDefault="00D57B71">
      <w:r>
        <w:separator/>
      </w:r>
    </w:p>
  </w:footnote>
  <w:footnote w:type="continuationSeparator" w:id="0">
    <w:p w14:paraId="2FA46CA2" w14:textId="77777777" w:rsidR="00D57B71" w:rsidRDefault="00D5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9"/>
    <w:multiLevelType w:val="singleLevel"/>
    <w:tmpl w:val="F198F49C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3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4" w15:restartNumberingAfterBreak="0">
    <w:nsid w:val="00000010"/>
    <w:multiLevelType w:val="multilevel"/>
    <w:tmpl w:val="4558AC6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5"/>
        </w:tabs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29661AE"/>
    <w:multiLevelType w:val="hybridMultilevel"/>
    <w:tmpl w:val="6C7E7C5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A2414F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780CD0"/>
    <w:multiLevelType w:val="hybridMultilevel"/>
    <w:tmpl w:val="BB8C96D6"/>
    <w:lvl w:ilvl="0" w:tplc="316C84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9757F"/>
    <w:multiLevelType w:val="hybridMultilevel"/>
    <w:tmpl w:val="86CCD1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013109"/>
    <w:multiLevelType w:val="hybridMultilevel"/>
    <w:tmpl w:val="6C7E7C5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D428F9"/>
    <w:multiLevelType w:val="singleLevel"/>
    <w:tmpl w:val="34202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E3197E"/>
    <w:multiLevelType w:val="multilevel"/>
    <w:tmpl w:val="1FB6CD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6E6DC5"/>
    <w:multiLevelType w:val="hybridMultilevel"/>
    <w:tmpl w:val="07EC6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13E7A"/>
    <w:multiLevelType w:val="hybridMultilevel"/>
    <w:tmpl w:val="45E6EAD0"/>
    <w:lvl w:ilvl="0" w:tplc="E8CA303C">
      <w:start w:val="1"/>
      <w:numFmt w:val="decimal"/>
      <w:lvlText w:val="%1)"/>
      <w:lvlJc w:val="left"/>
      <w:pPr>
        <w:ind w:left="786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033F69"/>
    <w:multiLevelType w:val="hybridMultilevel"/>
    <w:tmpl w:val="DB920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B6D93"/>
    <w:multiLevelType w:val="hybridMultilevel"/>
    <w:tmpl w:val="EF96CFB4"/>
    <w:lvl w:ilvl="0" w:tplc="8A020A9A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77B2A54"/>
    <w:multiLevelType w:val="hybridMultilevel"/>
    <w:tmpl w:val="487ADB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C967CF0"/>
    <w:multiLevelType w:val="singleLevel"/>
    <w:tmpl w:val="9234439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21" w15:restartNumberingAfterBreak="0">
    <w:nsid w:val="3F18398C"/>
    <w:multiLevelType w:val="hybridMultilevel"/>
    <w:tmpl w:val="21367A04"/>
    <w:lvl w:ilvl="0" w:tplc="495007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669"/>
    <w:multiLevelType w:val="hybridMultilevel"/>
    <w:tmpl w:val="427013E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60C79"/>
    <w:multiLevelType w:val="hybridMultilevel"/>
    <w:tmpl w:val="84FAF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21F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BCF0246"/>
    <w:multiLevelType w:val="hybridMultilevel"/>
    <w:tmpl w:val="E1D43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72F42"/>
    <w:multiLevelType w:val="hybridMultilevel"/>
    <w:tmpl w:val="7F5A1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A08F4"/>
    <w:multiLevelType w:val="hybridMultilevel"/>
    <w:tmpl w:val="844A9B54"/>
    <w:lvl w:ilvl="0" w:tplc="7C8EDA9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 w15:restartNumberingAfterBreak="0">
    <w:nsid w:val="5AA37879"/>
    <w:multiLevelType w:val="singleLevel"/>
    <w:tmpl w:val="EBF84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</w:abstractNum>
  <w:abstractNum w:abstractNumId="29" w15:restartNumberingAfterBreak="0">
    <w:nsid w:val="609B60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507FCA"/>
    <w:multiLevelType w:val="hybridMultilevel"/>
    <w:tmpl w:val="67DE197C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3B19BE"/>
    <w:multiLevelType w:val="hybridMultilevel"/>
    <w:tmpl w:val="E9FE673A"/>
    <w:lvl w:ilvl="0" w:tplc="71F8D2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B247BC"/>
    <w:multiLevelType w:val="hybridMultilevel"/>
    <w:tmpl w:val="7C1CC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54E12"/>
    <w:multiLevelType w:val="hybridMultilevel"/>
    <w:tmpl w:val="7D4651E2"/>
    <w:lvl w:ilvl="0" w:tplc="0B7A9B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5C56AE"/>
    <w:multiLevelType w:val="hybridMultilevel"/>
    <w:tmpl w:val="FF0055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E416AD"/>
    <w:multiLevelType w:val="hybridMultilevel"/>
    <w:tmpl w:val="5DEA4408"/>
    <w:name w:val="WW8Num63"/>
    <w:lvl w:ilvl="0" w:tplc="EBA006C4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B5EBC"/>
    <w:multiLevelType w:val="hybridMultilevel"/>
    <w:tmpl w:val="434640BE"/>
    <w:lvl w:ilvl="0" w:tplc="FFDAD2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7723B"/>
    <w:multiLevelType w:val="hybridMultilevel"/>
    <w:tmpl w:val="87C8A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5085D"/>
    <w:multiLevelType w:val="hybridMultilevel"/>
    <w:tmpl w:val="0CFA4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24600"/>
    <w:multiLevelType w:val="hybridMultilevel"/>
    <w:tmpl w:val="0EEA6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15380063">
    <w:abstractNumId w:val="13"/>
  </w:num>
  <w:num w:numId="2" w16cid:durableId="1539784219">
    <w:abstractNumId w:val="18"/>
  </w:num>
  <w:num w:numId="3" w16cid:durableId="1837768373">
    <w:abstractNumId w:val="23"/>
  </w:num>
  <w:num w:numId="4" w16cid:durableId="10190903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46944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2761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6568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1684469">
    <w:abstractNumId w:val="0"/>
    <w:lvlOverride w:ilvl="0">
      <w:startOverride w:val="1"/>
    </w:lvlOverride>
  </w:num>
  <w:num w:numId="9" w16cid:durableId="419330783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3995613">
    <w:abstractNumId w:val="3"/>
    <w:lvlOverride w:ilvl="0">
      <w:startOverride w:val="1"/>
    </w:lvlOverride>
  </w:num>
  <w:num w:numId="11" w16cid:durableId="851534066">
    <w:abstractNumId w:val="1"/>
    <w:lvlOverride w:ilvl="0">
      <w:startOverride w:val="1"/>
    </w:lvlOverride>
  </w:num>
  <w:num w:numId="12" w16cid:durableId="2076201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9734957">
    <w:abstractNumId w:val="2"/>
    <w:lvlOverride w:ilvl="0">
      <w:startOverride w:val="1"/>
    </w:lvlOverride>
  </w:num>
  <w:num w:numId="14" w16cid:durableId="1320961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0344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19613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9331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7503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07947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38503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625757">
    <w:abstractNumId w:val="29"/>
    <w:lvlOverride w:ilvl="0">
      <w:startOverride w:val="1"/>
    </w:lvlOverride>
  </w:num>
  <w:num w:numId="22" w16cid:durableId="715815038">
    <w:abstractNumId w:val="20"/>
    <w:lvlOverride w:ilvl="0">
      <w:startOverride w:val="1"/>
    </w:lvlOverride>
  </w:num>
  <w:num w:numId="23" w16cid:durableId="125384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8807513">
    <w:abstractNumId w:val="24"/>
    <w:lvlOverride w:ilvl="0">
      <w:startOverride w:val="1"/>
    </w:lvlOverride>
  </w:num>
  <w:num w:numId="25" w16cid:durableId="734284127">
    <w:abstractNumId w:val="12"/>
    <w:lvlOverride w:ilvl="0">
      <w:startOverride w:val="1"/>
    </w:lvlOverride>
  </w:num>
  <w:num w:numId="26" w16cid:durableId="2000994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52848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335109">
    <w:abstractNumId w:val="28"/>
    <w:lvlOverride w:ilvl="0">
      <w:startOverride w:val="1"/>
    </w:lvlOverride>
  </w:num>
  <w:num w:numId="29" w16cid:durableId="6142912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975894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37464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23253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71978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820707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37769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25944807">
    <w:abstractNumId w:val="14"/>
  </w:num>
  <w:num w:numId="37" w16cid:durableId="272441359">
    <w:abstractNumId w:val="9"/>
  </w:num>
  <w:num w:numId="38" w16cid:durableId="1488278670">
    <w:abstractNumId w:val="13"/>
  </w:num>
  <w:num w:numId="39" w16cid:durableId="259459342">
    <w:abstractNumId w:val="17"/>
  </w:num>
  <w:num w:numId="40" w16cid:durableId="1272590916">
    <w:abstractNumId w:val="19"/>
  </w:num>
  <w:num w:numId="41" w16cid:durableId="1689986552">
    <w:abstractNumId w:val="36"/>
  </w:num>
  <w:num w:numId="42" w16cid:durableId="1848448361">
    <w:abstractNumId w:val="26"/>
  </w:num>
  <w:num w:numId="43" w16cid:durableId="1569878703">
    <w:abstractNumId w:val="37"/>
  </w:num>
  <w:num w:numId="44" w16cid:durableId="195968264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A5"/>
    <w:rsid w:val="000063BE"/>
    <w:rsid w:val="000067E5"/>
    <w:rsid w:val="00011210"/>
    <w:rsid w:val="00011F92"/>
    <w:rsid w:val="00012BD3"/>
    <w:rsid w:val="000206DB"/>
    <w:rsid w:val="000208BF"/>
    <w:rsid w:val="00021115"/>
    <w:rsid w:val="00021A37"/>
    <w:rsid w:val="000220D8"/>
    <w:rsid w:val="00022701"/>
    <w:rsid w:val="000249E2"/>
    <w:rsid w:val="00025F53"/>
    <w:rsid w:val="00033552"/>
    <w:rsid w:val="000343B4"/>
    <w:rsid w:val="00034F92"/>
    <w:rsid w:val="00037F47"/>
    <w:rsid w:val="0004083C"/>
    <w:rsid w:val="000429C9"/>
    <w:rsid w:val="00044EA0"/>
    <w:rsid w:val="000455D7"/>
    <w:rsid w:val="000471B4"/>
    <w:rsid w:val="0005379F"/>
    <w:rsid w:val="00053C24"/>
    <w:rsid w:val="000548D3"/>
    <w:rsid w:val="00054AC9"/>
    <w:rsid w:val="0005779B"/>
    <w:rsid w:val="000628A1"/>
    <w:rsid w:val="00062D56"/>
    <w:rsid w:val="000652AC"/>
    <w:rsid w:val="00065551"/>
    <w:rsid w:val="00065630"/>
    <w:rsid w:val="000662F8"/>
    <w:rsid w:val="00076EEA"/>
    <w:rsid w:val="00077337"/>
    <w:rsid w:val="00080319"/>
    <w:rsid w:val="00086328"/>
    <w:rsid w:val="00097065"/>
    <w:rsid w:val="000A4804"/>
    <w:rsid w:val="000B08A9"/>
    <w:rsid w:val="000B46AF"/>
    <w:rsid w:val="000B7497"/>
    <w:rsid w:val="000B7C8E"/>
    <w:rsid w:val="000C0977"/>
    <w:rsid w:val="000C37D7"/>
    <w:rsid w:val="000C79D3"/>
    <w:rsid w:val="000C7B32"/>
    <w:rsid w:val="000D0684"/>
    <w:rsid w:val="000D732C"/>
    <w:rsid w:val="000E6EEA"/>
    <w:rsid w:val="000F01D8"/>
    <w:rsid w:val="000F3AD7"/>
    <w:rsid w:val="000F3D6D"/>
    <w:rsid w:val="000F53AD"/>
    <w:rsid w:val="00103338"/>
    <w:rsid w:val="00104F2B"/>
    <w:rsid w:val="00117056"/>
    <w:rsid w:val="00120E84"/>
    <w:rsid w:val="001217B1"/>
    <w:rsid w:val="00126788"/>
    <w:rsid w:val="00127819"/>
    <w:rsid w:val="001331FE"/>
    <w:rsid w:val="00133F8A"/>
    <w:rsid w:val="0013434C"/>
    <w:rsid w:val="0013707E"/>
    <w:rsid w:val="00140944"/>
    <w:rsid w:val="00141A13"/>
    <w:rsid w:val="001436BF"/>
    <w:rsid w:val="00144C26"/>
    <w:rsid w:val="00146BF4"/>
    <w:rsid w:val="00150032"/>
    <w:rsid w:val="001542F3"/>
    <w:rsid w:val="0016002D"/>
    <w:rsid w:val="00161D11"/>
    <w:rsid w:val="001620C3"/>
    <w:rsid w:val="00164274"/>
    <w:rsid w:val="00164D92"/>
    <w:rsid w:val="00170E3B"/>
    <w:rsid w:val="001734DB"/>
    <w:rsid w:val="0018010C"/>
    <w:rsid w:val="00186936"/>
    <w:rsid w:val="00195F56"/>
    <w:rsid w:val="00196AA2"/>
    <w:rsid w:val="001A6053"/>
    <w:rsid w:val="001A6061"/>
    <w:rsid w:val="001A6BEA"/>
    <w:rsid w:val="001B0310"/>
    <w:rsid w:val="001B3E2A"/>
    <w:rsid w:val="001B3F5E"/>
    <w:rsid w:val="001C1834"/>
    <w:rsid w:val="001C6DC2"/>
    <w:rsid w:val="001C7040"/>
    <w:rsid w:val="001C74CE"/>
    <w:rsid w:val="001D3527"/>
    <w:rsid w:val="001D6341"/>
    <w:rsid w:val="001E66C0"/>
    <w:rsid w:val="001E7D88"/>
    <w:rsid w:val="001F255E"/>
    <w:rsid w:val="001F4814"/>
    <w:rsid w:val="002001E1"/>
    <w:rsid w:val="00201D7C"/>
    <w:rsid w:val="0020257F"/>
    <w:rsid w:val="00206282"/>
    <w:rsid w:val="00213EE8"/>
    <w:rsid w:val="002239C2"/>
    <w:rsid w:val="00225C36"/>
    <w:rsid w:val="00234936"/>
    <w:rsid w:val="00234E09"/>
    <w:rsid w:val="0023697B"/>
    <w:rsid w:val="002369B1"/>
    <w:rsid w:val="00242010"/>
    <w:rsid w:val="00245FB1"/>
    <w:rsid w:val="00250F19"/>
    <w:rsid w:val="002524AD"/>
    <w:rsid w:val="0025390E"/>
    <w:rsid w:val="00253C63"/>
    <w:rsid w:val="00254A6A"/>
    <w:rsid w:val="00254D4C"/>
    <w:rsid w:val="00262E70"/>
    <w:rsid w:val="00263EFE"/>
    <w:rsid w:val="002644C4"/>
    <w:rsid w:val="00266C7E"/>
    <w:rsid w:val="002719FC"/>
    <w:rsid w:val="00276011"/>
    <w:rsid w:val="00277710"/>
    <w:rsid w:val="00281B5E"/>
    <w:rsid w:val="0028234F"/>
    <w:rsid w:val="002851FC"/>
    <w:rsid w:val="00290374"/>
    <w:rsid w:val="00293B5F"/>
    <w:rsid w:val="002963F2"/>
    <w:rsid w:val="002A091B"/>
    <w:rsid w:val="002A2D4A"/>
    <w:rsid w:val="002A78BA"/>
    <w:rsid w:val="002B1C7B"/>
    <w:rsid w:val="002B22BF"/>
    <w:rsid w:val="002B4793"/>
    <w:rsid w:val="002B6D29"/>
    <w:rsid w:val="002B7895"/>
    <w:rsid w:val="002C20B1"/>
    <w:rsid w:val="002C2418"/>
    <w:rsid w:val="002C333F"/>
    <w:rsid w:val="002C3722"/>
    <w:rsid w:val="002C5E19"/>
    <w:rsid w:val="002D08E8"/>
    <w:rsid w:val="002D7FA4"/>
    <w:rsid w:val="002E11EF"/>
    <w:rsid w:val="002E5E36"/>
    <w:rsid w:val="002E61CA"/>
    <w:rsid w:val="002E644B"/>
    <w:rsid w:val="002F0AA4"/>
    <w:rsid w:val="002F2FAD"/>
    <w:rsid w:val="002F348B"/>
    <w:rsid w:val="002F4DF9"/>
    <w:rsid w:val="00300D3D"/>
    <w:rsid w:val="0030576D"/>
    <w:rsid w:val="0030695E"/>
    <w:rsid w:val="0031033B"/>
    <w:rsid w:val="00311773"/>
    <w:rsid w:val="00315CE6"/>
    <w:rsid w:val="003171AA"/>
    <w:rsid w:val="003209A8"/>
    <w:rsid w:val="00322993"/>
    <w:rsid w:val="00323B5F"/>
    <w:rsid w:val="0032447D"/>
    <w:rsid w:val="00326547"/>
    <w:rsid w:val="00327569"/>
    <w:rsid w:val="003276CD"/>
    <w:rsid w:val="00330F50"/>
    <w:rsid w:val="00335A98"/>
    <w:rsid w:val="003432AB"/>
    <w:rsid w:val="0034463B"/>
    <w:rsid w:val="00345A07"/>
    <w:rsid w:val="00350DDB"/>
    <w:rsid w:val="00355FB9"/>
    <w:rsid w:val="00365129"/>
    <w:rsid w:val="00372D0A"/>
    <w:rsid w:val="00374B99"/>
    <w:rsid w:val="00381090"/>
    <w:rsid w:val="0038188C"/>
    <w:rsid w:val="00382782"/>
    <w:rsid w:val="00383A9B"/>
    <w:rsid w:val="00384056"/>
    <w:rsid w:val="00394835"/>
    <w:rsid w:val="0039651C"/>
    <w:rsid w:val="003975B3"/>
    <w:rsid w:val="003A3419"/>
    <w:rsid w:val="003B217F"/>
    <w:rsid w:val="003C00A4"/>
    <w:rsid w:val="003C10A0"/>
    <w:rsid w:val="003C330A"/>
    <w:rsid w:val="003C3B42"/>
    <w:rsid w:val="003C3B82"/>
    <w:rsid w:val="003C4BDA"/>
    <w:rsid w:val="003C4E45"/>
    <w:rsid w:val="003D1786"/>
    <w:rsid w:val="003D58D6"/>
    <w:rsid w:val="003E2C08"/>
    <w:rsid w:val="003E3C4A"/>
    <w:rsid w:val="003E4A12"/>
    <w:rsid w:val="003E54FD"/>
    <w:rsid w:val="003E6F78"/>
    <w:rsid w:val="003F014A"/>
    <w:rsid w:val="003F7FD5"/>
    <w:rsid w:val="00403B18"/>
    <w:rsid w:val="00410853"/>
    <w:rsid w:val="00412995"/>
    <w:rsid w:val="004201F8"/>
    <w:rsid w:val="004234E0"/>
    <w:rsid w:val="00423EDC"/>
    <w:rsid w:val="00431F13"/>
    <w:rsid w:val="004350D7"/>
    <w:rsid w:val="004430BB"/>
    <w:rsid w:val="004460EE"/>
    <w:rsid w:val="0044739C"/>
    <w:rsid w:val="004529C5"/>
    <w:rsid w:val="004555DC"/>
    <w:rsid w:val="00455BB3"/>
    <w:rsid w:val="004561DA"/>
    <w:rsid w:val="004608AB"/>
    <w:rsid w:val="004620DF"/>
    <w:rsid w:val="00465799"/>
    <w:rsid w:val="00466719"/>
    <w:rsid w:val="0047022C"/>
    <w:rsid w:val="00470D15"/>
    <w:rsid w:val="004820E5"/>
    <w:rsid w:val="00483F80"/>
    <w:rsid w:val="00484523"/>
    <w:rsid w:val="00485559"/>
    <w:rsid w:val="00495093"/>
    <w:rsid w:val="004A1EC0"/>
    <w:rsid w:val="004A7579"/>
    <w:rsid w:val="004B0CAC"/>
    <w:rsid w:val="004B3155"/>
    <w:rsid w:val="004B6745"/>
    <w:rsid w:val="004B68E5"/>
    <w:rsid w:val="004C46F2"/>
    <w:rsid w:val="004C61E2"/>
    <w:rsid w:val="004D10CC"/>
    <w:rsid w:val="004D57D4"/>
    <w:rsid w:val="004E569B"/>
    <w:rsid w:val="004E6967"/>
    <w:rsid w:val="004F50A8"/>
    <w:rsid w:val="004F56CF"/>
    <w:rsid w:val="004F6454"/>
    <w:rsid w:val="00503F8C"/>
    <w:rsid w:val="0050724C"/>
    <w:rsid w:val="00510831"/>
    <w:rsid w:val="005112FD"/>
    <w:rsid w:val="00511F5E"/>
    <w:rsid w:val="00512304"/>
    <w:rsid w:val="00513EB1"/>
    <w:rsid w:val="00514B30"/>
    <w:rsid w:val="00514D20"/>
    <w:rsid w:val="00522E98"/>
    <w:rsid w:val="00525593"/>
    <w:rsid w:val="00531EC1"/>
    <w:rsid w:val="00535852"/>
    <w:rsid w:val="00536042"/>
    <w:rsid w:val="00536201"/>
    <w:rsid w:val="005415F1"/>
    <w:rsid w:val="00543C4D"/>
    <w:rsid w:val="005440E9"/>
    <w:rsid w:val="00547701"/>
    <w:rsid w:val="0054775E"/>
    <w:rsid w:val="0055015B"/>
    <w:rsid w:val="00550652"/>
    <w:rsid w:val="00553485"/>
    <w:rsid w:val="00554F1C"/>
    <w:rsid w:val="00557A50"/>
    <w:rsid w:val="005620E0"/>
    <w:rsid w:val="00562E86"/>
    <w:rsid w:val="00566715"/>
    <w:rsid w:val="00571EFD"/>
    <w:rsid w:val="005828F4"/>
    <w:rsid w:val="005830CD"/>
    <w:rsid w:val="00584269"/>
    <w:rsid w:val="00594F34"/>
    <w:rsid w:val="00597EC8"/>
    <w:rsid w:val="005A1CF1"/>
    <w:rsid w:val="005A499B"/>
    <w:rsid w:val="005B2EF7"/>
    <w:rsid w:val="005B3E62"/>
    <w:rsid w:val="005B6D31"/>
    <w:rsid w:val="005C4B5E"/>
    <w:rsid w:val="005D2148"/>
    <w:rsid w:val="005D44D5"/>
    <w:rsid w:val="005D4701"/>
    <w:rsid w:val="005D7921"/>
    <w:rsid w:val="005E11D6"/>
    <w:rsid w:val="005E1242"/>
    <w:rsid w:val="005E12A9"/>
    <w:rsid w:val="005E5D6A"/>
    <w:rsid w:val="005F3607"/>
    <w:rsid w:val="00603291"/>
    <w:rsid w:val="00605D01"/>
    <w:rsid w:val="00606900"/>
    <w:rsid w:val="006100D9"/>
    <w:rsid w:val="00614581"/>
    <w:rsid w:val="00621469"/>
    <w:rsid w:val="006318DF"/>
    <w:rsid w:val="0063322D"/>
    <w:rsid w:val="006371EA"/>
    <w:rsid w:val="0063732B"/>
    <w:rsid w:val="00644891"/>
    <w:rsid w:val="0064598E"/>
    <w:rsid w:val="00650268"/>
    <w:rsid w:val="00655B18"/>
    <w:rsid w:val="006632A5"/>
    <w:rsid w:val="0066381A"/>
    <w:rsid w:val="00666C20"/>
    <w:rsid w:val="006737D4"/>
    <w:rsid w:val="00673CE5"/>
    <w:rsid w:val="00676FE8"/>
    <w:rsid w:val="006770DB"/>
    <w:rsid w:val="006810A7"/>
    <w:rsid w:val="00681AF7"/>
    <w:rsid w:val="00683227"/>
    <w:rsid w:val="00684196"/>
    <w:rsid w:val="0068436B"/>
    <w:rsid w:val="0068685D"/>
    <w:rsid w:val="00686EFD"/>
    <w:rsid w:val="00687CC6"/>
    <w:rsid w:val="006A110C"/>
    <w:rsid w:val="006B0BE8"/>
    <w:rsid w:val="006C1F3A"/>
    <w:rsid w:val="006D6725"/>
    <w:rsid w:val="006D7922"/>
    <w:rsid w:val="006D7D7F"/>
    <w:rsid w:val="006E0D38"/>
    <w:rsid w:val="006F65B6"/>
    <w:rsid w:val="00705BE6"/>
    <w:rsid w:val="007061F0"/>
    <w:rsid w:val="00706D78"/>
    <w:rsid w:val="00711285"/>
    <w:rsid w:val="007169AF"/>
    <w:rsid w:val="00716A9B"/>
    <w:rsid w:val="0072360D"/>
    <w:rsid w:val="00723DD1"/>
    <w:rsid w:val="00726469"/>
    <w:rsid w:val="00732B5E"/>
    <w:rsid w:val="0073679D"/>
    <w:rsid w:val="00740B15"/>
    <w:rsid w:val="00740B94"/>
    <w:rsid w:val="00741CCD"/>
    <w:rsid w:val="00743AE0"/>
    <w:rsid w:val="00744855"/>
    <w:rsid w:val="00751D69"/>
    <w:rsid w:val="00757FE2"/>
    <w:rsid w:val="00760856"/>
    <w:rsid w:val="00761A35"/>
    <w:rsid w:val="0076267E"/>
    <w:rsid w:val="007677BB"/>
    <w:rsid w:val="00774A7C"/>
    <w:rsid w:val="00777183"/>
    <w:rsid w:val="00791154"/>
    <w:rsid w:val="007943B1"/>
    <w:rsid w:val="00795AEE"/>
    <w:rsid w:val="007A004A"/>
    <w:rsid w:val="007B0DC5"/>
    <w:rsid w:val="007B10B2"/>
    <w:rsid w:val="007B1208"/>
    <w:rsid w:val="007B1603"/>
    <w:rsid w:val="007C570A"/>
    <w:rsid w:val="007C6F9F"/>
    <w:rsid w:val="007D433E"/>
    <w:rsid w:val="007D499B"/>
    <w:rsid w:val="007D767A"/>
    <w:rsid w:val="007E2A87"/>
    <w:rsid w:val="007E517D"/>
    <w:rsid w:val="007E6FBC"/>
    <w:rsid w:val="007F5836"/>
    <w:rsid w:val="008036B4"/>
    <w:rsid w:val="0080407E"/>
    <w:rsid w:val="008045F8"/>
    <w:rsid w:val="00812260"/>
    <w:rsid w:val="0082230A"/>
    <w:rsid w:val="00823C81"/>
    <w:rsid w:val="008319B2"/>
    <w:rsid w:val="00834F8F"/>
    <w:rsid w:val="00841A3B"/>
    <w:rsid w:val="00842527"/>
    <w:rsid w:val="00844250"/>
    <w:rsid w:val="00853090"/>
    <w:rsid w:val="00853981"/>
    <w:rsid w:val="00862E9D"/>
    <w:rsid w:val="008634CF"/>
    <w:rsid w:val="008656D6"/>
    <w:rsid w:val="0086633B"/>
    <w:rsid w:val="00874101"/>
    <w:rsid w:val="00874E06"/>
    <w:rsid w:val="008772CA"/>
    <w:rsid w:val="00883670"/>
    <w:rsid w:val="00884542"/>
    <w:rsid w:val="00885038"/>
    <w:rsid w:val="00885647"/>
    <w:rsid w:val="00890EEB"/>
    <w:rsid w:val="00893EA5"/>
    <w:rsid w:val="00894E89"/>
    <w:rsid w:val="008A162C"/>
    <w:rsid w:val="008B5F4E"/>
    <w:rsid w:val="008C1264"/>
    <w:rsid w:val="008C1277"/>
    <w:rsid w:val="008C3F75"/>
    <w:rsid w:val="008C43F1"/>
    <w:rsid w:val="008C57F5"/>
    <w:rsid w:val="008D1AEC"/>
    <w:rsid w:val="008D2CF3"/>
    <w:rsid w:val="008D48A7"/>
    <w:rsid w:val="008D527A"/>
    <w:rsid w:val="008D547A"/>
    <w:rsid w:val="008E06C7"/>
    <w:rsid w:val="008E2C1B"/>
    <w:rsid w:val="008E3173"/>
    <w:rsid w:val="008E4770"/>
    <w:rsid w:val="008E786D"/>
    <w:rsid w:val="008F1B65"/>
    <w:rsid w:val="008F4288"/>
    <w:rsid w:val="008F6989"/>
    <w:rsid w:val="00900700"/>
    <w:rsid w:val="0091033F"/>
    <w:rsid w:val="00914DFC"/>
    <w:rsid w:val="00917962"/>
    <w:rsid w:val="00917ADB"/>
    <w:rsid w:val="00920E63"/>
    <w:rsid w:val="00925F62"/>
    <w:rsid w:val="00933227"/>
    <w:rsid w:val="00940600"/>
    <w:rsid w:val="0094183F"/>
    <w:rsid w:val="00941A4A"/>
    <w:rsid w:val="00943FA2"/>
    <w:rsid w:val="00951EDF"/>
    <w:rsid w:val="009576CB"/>
    <w:rsid w:val="009577FD"/>
    <w:rsid w:val="00961A57"/>
    <w:rsid w:val="009705CB"/>
    <w:rsid w:val="00972C62"/>
    <w:rsid w:val="00977C56"/>
    <w:rsid w:val="009838C7"/>
    <w:rsid w:val="00985546"/>
    <w:rsid w:val="00990425"/>
    <w:rsid w:val="00992FF8"/>
    <w:rsid w:val="0099790D"/>
    <w:rsid w:val="009A088C"/>
    <w:rsid w:val="009A21B4"/>
    <w:rsid w:val="009A418E"/>
    <w:rsid w:val="009A4CC1"/>
    <w:rsid w:val="009A7A18"/>
    <w:rsid w:val="009B59DA"/>
    <w:rsid w:val="009B75C1"/>
    <w:rsid w:val="009D1723"/>
    <w:rsid w:val="009D78DC"/>
    <w:rsid w:val="009E5C2B"/>
    <w:rsid w:val="009E7B6E"/>
    <w:rsid w:val="009F0A8E"/>
    <w:rsid w:val="00A00276"/>
    <w:rsid w:val="00A00DB2"/>
    <w:rsid w:val="00A02B83"/>
    <w:rsid w:val="00A064DC"/>
    <w:rsid w:val="00A130CF"/>
    <w:rsid w:val="00A13671"/>
    <w:rsid w:val="00A233E8"/>
    <w:rsid w:val="00A2369F"/>
    <w:rsid w:val="00A24FBC"/>
    <w:rsid w:val="00A25B4C"/>
    <w:rsid w:val="00A26A9B"/>
    <w:rsid w:val="00A27210"/>
    <w:rsid w:val="00A4311A"/>
    <w:rsid w:val="00A547BC"/>
    <w:rsid w:val="00A56852"/>
    <w:rsid w:val="00A66A6B"/>
    <w:rsid w:val="00A70B48"/>
    <w:rsid w:val="00A712A9"/>
    <w:rsid w:val="00A76204"/>
    <w:rsid w:val="00A86DFB"/>
    <w:rsid w:val="00A93ECF"/>
    <w:rsid w:val="00AA661F"/>
    <w:rsid w:val="00AB0D65"/>
    <w:rsid w:val="00AB203A"/>
    <w:rsid w:val="00AB7036"/>
    <w:rsid w:val="00AC1A84"/>
    <w:rsid w:val="00AC3CE1"/>
    <w:rsid w:val="00AD1E0D"/>
    <w:rsid w:val="00AD1FFD"/>
    <w:rsid w:val="00AD4B5B"/>
    <w:rsid w:val="00AD5697"/>
    <w:rsid w:val="00AE0E6F"/>
    <w:rsid w:val="00AE0FE1"/>
    <w:rsid w:val="00AE4372"/>
    <w:rsid w:val="00AF4A9F"/>
    <w:rsid w:val="00B00314"/>
    <w:rsid w:val="00B03640"/>
    <w:rsid w:val="00B044D1"/>
    <w:rsid w:val="00B23A89"/>
    <w:rsid w:val="00B305C7"/>
    <w:rsid w:val="00B31C83"/>
    <w:rsid w:val="00B33797"/>
    <w:rsid w:val="00B340E2"/>
    <w:rsid w:val="00B36BC4"/>
    <w:rsid w:val="00B36CE0"/>
    <w:rsid w:val="00B4120D"/>
    <w:rsid w:val="00B5736C"/>
    <w:rsid w:val="00B65144"/>
    <w:rsid w:val="00B6771E"/>
    <w:rsid w:val="00B718E9"/>
    <w:rsid w:val="00B718EB"/>
    <w:rsid w:val="00B750B9"/>
    <w:rsid w:val="00B76D4E"/>
    <w:rsid w:val="00B8014D"/>
    <w:rsid w:val="00B80F18"/>
    <w:rsid w:val="00B8343A"/>
    <w:rsid w:val="00B84D00"/>
    <w:rsid w:val="00B875CC"/>
    <w:rsid w:val="00B97B5D"/>
    <w:rsid w:val="00BA1D48"/>
    <w:rsid w:val="00BA2511"/>
    <w:rsid w:val="00BA3384"/>
    <w:rsid w:val="00BA4E20"/>
    <w:rsid w:val="00BB0758"/>
    <w:rsid w:val="00BB1164"/>
    <w:rsid w:val="00BB2B8D"/>
    <w:rsid w:val="00BC02D3"/>
    <w:rsid w:val="00BC04D7"/>
    <w:rsid w:val="00BC058C"/>
    <w:rsid w:val="00BC4A3B"/>
    <w:rsid w:val="00BC796C"/>
    <w:rsid w:val="00BD07AC"/>
    <w:rsid w:val="00BD4013"/>
    <w:rsid w:val="00BD61B4"/>
    <w:rsid w:val="00BD7AB5"/>
    <w:rsid w:val="00BE375C"/>
    <w:rsid w:val="00BE6201"/>
    <w:rsid w:val="00BF5F71"/>
    <w:rsid w:val="00C03059"/>
    <w:rsid w:val="00C03499"/>
    <w:rsid w:val="00C06204"/>
    <w:rsid w:val="00C06D30"/>
    <w:rsid w:val="00C15404"/>
    <w:rsid w:val="00C20DA9"/>
    <w:rsid w:val="00C236DC"/>
    <w:rsid w:val="00C2712C"/>
    <w:rsid w:val="00C31AE7"/>
    <w:rsid w:val="00C33672"/>
    <w:rsid w:val="00C35B02"/>
    <w:rsid w:val="00C35B77"/>
    <w:rsid w:val="00C45535"/>
    <w:rsid w:val="00C45DF8"/>
    <w:rsid w:val="00C61D60"/>
    <w:rsid w:val="00C6448F"/>
    <w:rsid w:val="00C70EE6"/>
    <w:rsid w:val="00C72D0D"/>
    <w:rsid w:val="00C7403E"/>
    <w:rsid w:val="00C7610C"/>
    <w:rsid w:val="00C76404"/>
    <w:rsid w:val="00C82330"/>
    <w:rsid w:val="00C82723"/>
    <w:rsid w:val="00C84497"/>
    <w:rsid w:val="00C85325"/>
    <w:rsid w:val="00C86B22"/>
    <w:rsid w:val="00C9038F"/>
    <w:rsid w:val="00C91C6B"/>
    <w:rsid w:val="00C948BA"/>
    <w:rsid w:val="00C9596D"/>
    <w:rsid w:val="00C9684F"/>
    <w:rsid w:val="00CA2E31"/>
    <w:rsid w:val="00CA3D6E"/>
    <w:rsid w:val="00CA4962"/>
    <w:rsid w:val="00CB20EB"/>
    <w:rsid w:val="00CB6608"/>
    <w:rsid w:val="00CC4F32"/>
    <w:rsid w:val="00CC7B39"/>
    <w:rsid w:val="00CD1C53"/>
    <w:rsid w:val="00CD2A67"/>
    <w:rsid w:val="00CD2CC9"/>
    <w:rsid w:val="00CD2EF9"/>
    <w:rsid w:val="00CD49F7"/>
    <w:rsid w:val="00CD6612"/>
    <w:rsid w:val="00CE04B9"/>
    <w:rsid w:val="00CE1482"/>
    <w:rsid w:val="00CE1F43"/>
    <w:rsid w:val="00CE23C1"/>
    <w:rsid w:val="00CE3D6E"/>
    <w:rsid w:val="00CE6232"/>
    <w:rsid w:val="00CE7304"/>
    <w:rsid w:val="00CE796E"/>
    <w:rsid w:val="00CF4085"/>
    <w:rsid w:val="00CF58A5"/>
    <w:rsid w:val="00D0297E"/>
    <w:rsid w:val="00D06196"/>
    <w:rsid w:val="00D07762"/>
    <w:rsid w:val="00D13E93"/>
    <w:rsid w:val="00D14811"/>
    <w:rsid w:val="00D2013A"/>
    <w:rsid w:val="00D20CDD"/>
    <w:rsid w:val="00D23093"/>
    <w:rsid w:val="00D24A3F"/>
    <w:rsid w:val="00D301C6"/>
    <w:rsid w:val="00D303D8"/>
    <w:rsid w:val="00D33376"/>
    <w:rsid w:val="00D51D55"/>
    <w:rsid w:val="00D54D15"/>
    <w:rsid w:val="00D54DE0"/>
    <w:rsid w:val="00D57B71"/>
    <w:rsid w:val="00D6433A"/>
    <w:rsid w:val="00D64830"/>
    <w:rsid w:val="00D65192"/>
    <w:rsid w:val="00D655F7"/>
    <w:rsid w:val="00D65942"/>
    <w:rsid w:val="00D67BC1"/>
    <w:rsid w:val="00D72149"/>
    <w:rsid w:val="00D723C6"/>
    <w:rsid w:val="00D75A7E"/>
    <w:rsid w:val="00D92F2E"/>
    <w:rsid w:val="00DA3F40"/>
    <w:rsid w:val="00DA5649"/>
    <w:rsid w:val="00DA59D9"/>
    <w:rsid w:val="00DB38B5"/>
    <w:rsid w:val="00DB3DD0"/>
    <w:rsid w:val="00DB623E"/>
    <w:rsid w:val="00DC0BC5"/>
    <w:rsid w:val="00DC61FE"/>
    <w:rsid w:val="00DC63C5"/>
    <w:rsid w:val="00DE0515"/>
    <w:rsid w:val="00DE22E2"/>
    <w:rsid w:val="00DE2E4C"/>
    <w:rsid w:val="00DE5056"/>
    <w:rsid w:val="00DF70E3"/>
    <w:rsid w:val="00E035CB"/>
    <w:rsid w:val="00E05762"/>
    <w:rsid w:val="00E07C5F"/>
    <w:rsid w:val="00E10E4F"/>
    <w:rsid w:val="00E11B2E"/>
    <w:rsid w:val="00E120F2"/>
    <w:rsid w:val="00E15EA3"/>
    <w:rsid w:val="00E15FE5"/>
    <w:rsid w:val="00E214EA"/>
    <w:rsid w:val="00E23131"/>
    <w:rsid w:val="00E23BC9"/>
    <w:rsid w:val="00E24CB6"/>
    <w:rsid w:val="00E2651B"/>
    <w:rsid w:val="00E32B2D"/>
    <w:rsid w:val="00E40611"/>
    <w:rsid w:val="00E52760"/>
    <w:rsid w:val="00E52784"/>
    <w:rsid w:val="00E5447D"/>
    <w:rsid w:val="00E547CA"/>
    <w:rsid w:val="00E555D7"/>
    <w:rsid w:val="00E5654E"/>
    <w:rsid w:val="00E57F09"/>
    <w:rsid w:val="00E61F64"/>
    <w:rsid w:val="00E6349F"/>
    <w:rsid w:val="00E6378D"/>
    <w:rsid w:val="00E65F85"/>
    <w:rsid w:val="00E73991"/>
    <w:rsid w:val="00E73E20"/>
    <w:rsid w:val="00E7448C"/>
    <w:rsid w:val="00E7775D"/>
    <w:rsid w:val="00E815F1"/>
    <w:rsid w:val="00E858E9"/>
    <w:rsid w:val="00E85B17"/>
    <w:rsid w:val="00E94627"/>
    <w:rsid w:val="00EA00A8"/>
    <w:rsid w:val="00EA7E8A"/>
    <w:rsid w:val="00EB24E5"/>
    <w:rsid w:val="00EB4FAD"/>
    <w:rsid w:val="00EB7871"/>
    <w:rsid w:val="00EC0BBA"/>
    <w:rsid w:val="00EC4B42"/>
    <w:rsid w:val="00EC4CDA"/>
    <w:rsid w:val="00ED07E9"/>
    <w:rsid w:val="00ED09B2"/>
    <w:rsid w:val="00ED4E95"/>
    <w:rsid w:val="00ED658A"/>
    <w:rsid w:val="00EE02A6"/>
    <w:rsid w:val="00EE0DDA"/>
    <w:rsid w:val="00EE59FD"/>
    <w:rsid w:val="00EE6D4D"/>
    <w:rsid w:val="00EF50F4"/>
    <w:rsid w:val="00F00CD4"/>
    <w:rsid w:val="00F01987"/>
    <w:rsid w:val="00F042C8"/>
    <w:rsid w:val="00F0721D"/>
    <w:rsid w:val="00F131CB"/>
    <w:rsid w:val="00F13967"/>
    <w:rsid w:val="00F14168"/>
    <w:rsid w:val="00F1736E"/>
    <w:rsid w:val="00F20DDB"/>
    <w:rsid w:val="00F23594"/>
    <w:rsid w:val="00F241C5"/>
    <w:rsid w:val="00F2606F"/>
    <w:rsid w:val="00F34976"/>
    <w:rsid w:val="00F503EF"/>
    <w:rsid w:val="00F54127"/>
    <w:rsid w:val="00F65ACD"/>
    <w:rsid w:val="00F7086B"/>
    <w:rsid w:val="00F73426"/>
    <w:rsid w:val="00F81CFC"/>
    <w:rsid w:val="00F91830"/>
    <w:rsid w:val="00F9493F"/>
    <w:rsid w:val="00F9524B"/>
    <w:rsid w:val="00FA1C13"/>
    <w:rsid w:val="00FA4578"/>
    <w:rsid w:val="00FA49D8"/>
    <w:rsid w:val="00FA558C"/>
    <w:rsid w:val="00FB2989"/>
    <w:rsid w:val="00FB2FDD"/>
    <w:rsid w:val="00FB48E5"/>
    <w:rsid w:val="00FB5E58"/>
    <w:rsid w:val="00FB601E"/>
    <w:rsid w:val="00FC5D6C"/>
    <w:rsid w:val="00FD0B5A"/>
    <w:rsid w:val="00FD24B8"/>
    <w:rsid w:val="00FD5B5F"/>
    <w:rsid w:val="00FD6BF0"/>
    <w:rsid w:val="00FE36F1"/>
    <w:rsid w:val="00FE474E"/>
    <w:rsid w:val="00FE49B2"/>
    <w:rsid w:val="00FE6971"/>
    <w:rsid w:val="00FE6B67"/>
    <w:rsid w:val="00FF0682"/>
    <w:rsid w:val="00FF1201"/>
    <w:rsid w:val="00FF1C48"/>
    <w:rsid w:val="00FF2107"/>
    <w:rsid w:val="00FF22E6"/>
    <w:rsid w:val="00FF5BAB"/>
    <w:rsid w:val="00FF70FA"/>
    <w:rsid w:val="00FF753F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2679BA"/>
  <w15:docId w15:val="{C00EAEC1-62AC-413D-A224-4E8D0C01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775D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CF4085"/>
    <w:pPr>
      <w:spacing w:before="360" w:after="120"/>
      <w:ind w:left="432" w:hanging="432"/>
      <w:outlineLvl w:val="0"/>
    </w:pPr>
    <w:rPr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606900"/>
    <w:pPr>
      <w:numPr>
        <w:ilvl w:val="1"/>
        <w:numId w:val="1"/>
      </w:numPr>
      <w:jc w:val="both"/>
      <w:outlineLvl w:val="1"/>
    </w:pPr>
    <w:rPr>
      <w:bCs/>
      <w:iCs/>
      <w:color w:val="000000"/>
      <w:sz w:val="22"/>
      <w:szCs w:val="22"/>
    </w:rPr>
  </w:style>
  <w:style w:type="paragraph" w:styleId="Nagwek3">
    <w:name w:val="heading 3"/>
    <w:basedOn w:val="Normalny"/>
    <w:autoRedefine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autoRedefine/>
    <w:qFormat/>
    <w:rsid w:val="00511F5E"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qFormat/>
    <w:rsid w:val="00511F5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11F5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11F5E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511F5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511F5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511F5E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511F5E"/>
    <w:pPr>
      <w:ind w:left="850" w:hanging="425"/>
    </w:pPr>
  </w:style>
  <w:style w:type="paragraph" w:styleId="Tytu">
    <w:name w:val="Title"/>
    <w:basedOn w:val="Normalny"/>
    <w:next w:val="Normalny"/>
    <w:autoRedefine/>
    <w:qFormat/>
    <w:rsid w:val="00511F5E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paragraph" w:styleId="Nagwek">
    <w:name w:val="header"/>
    <w:basedOn w:val="Normalny"/>
    <w:rsid w:val="00511F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1F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11F5E"/>
  </w:style>
  <w:style w:type="paragraph" w:styleId="Tekstpodstawowy">
    <w:name w:val="Body Text"/>
    <w:basedOn w:val="Normalny"/>
    <w:rsid w:val="00511F5E"/>
    <w:pPr>
      <w:spacing w:after="120"/>
    </w:pPr>
  </w:style>
  <w:style w:type="paragraph" w:styleId="Tekstpodstawowywcity">
    <w:name w:val="Body Text Indent"/>
    <w:basedOn w:val="Normalny"/>
    <w:rsid w:val="00511F5E"/>
    <w:pPr>
      <w:spacing w:after="120"/>
      <w:ind w:left="283"/>
    </w:pPr>
  </w:style>
  <w:style w:type="character" w:styleId="Odwoaniedokomentarza">
    <w:name w:val="annotation reference"/>
    <w:semiHidden/>
    <w:rsid w:val="00511F5E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rsid w:val="00511F5E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rsid w:val="00511F5E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sid w:val="00511F5E"/>
    <w:rPr>
      <w:bCs w:val="0"/>
      <w:szCs w:val="20"/>
    </w:rPr>
  </w:style>
  <w:style w:type="paragraph" w:styleId="Mapadokumentu">
    <w:name w:val="Document Map"/>
    <w:basedOn w:val="Normalny"/>
    <w:semiHidden/>
    <w:rsid w:val="00511F5E"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basedOn w:val="Normalny"/>
    <w:semiHidden/>
    <w:rsid w:val="00511F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11F5E"/>
    <w:rPr>
      <w:b/>
      <w:bCs/>
    </w:rPr>
  </w:style>
  <w:style w:type="paragraph" w:styleId="Tekstdymka">
    <w:name w:val="Balloon Text"/>
    <w:basedOn w:val="Normalny"/>
    <w:semiHidden/>
    <w:rsid w:val="00511F5E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511F5E"/>
    <w:pPr>
      <w:jc w:val="both"/>
    </w:pPr>
  </w:style>
  <w:style w:type="table" w:styleId="Tabela-Siatka">
    <w:name w:val="Table Grid"/>
    <w:basedOn w:val="Standardowy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rsid w:val="00CF4085"/>
    <w:rPr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606900"/>
    <w:rPr>
      <w:bCs/>
      <w:iCs/>
      <w:color w:val="000000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C3367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9979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790D"/>
  </w:style>
  <w:style w:type="character" w:styleId="Odwoanieprzypisudolnego">
    <w:name w:val="footnote reference"/>
    <w:unhideWhenUsed/>
    <w:rsid w:val="0099790D"/>
    <w:rPr>
      <w:vertAlign w:val="superscript"/>
    </w:rPr>
  </w:style>
  <w:style w:type="table" w:customStyle="1" w:styleId="Tabela-Siatka1">
    <w:name w:val="Tabela - Siatka1"/>
    <w:basedOn w:val="Standardowy"/>
    <w:uiPriority w:val="39"/>
    <w:rsid w:val="009979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2C333F"/>
    <w:rPr>
      <w:color w:val="0563C1" w:themeColor="hyperlink"/>
      <w:u w:val="single"/>
    </w:rPr>
  </w:style>
  <w:style w:type="paragraph" w:customStyle="1" w:styleId="Default">
    <w:name w:val="Default"/>
    <w:rsid w:val="00225C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F4085"/>
    <w:rPr>
      <w:sz w:val="24"/>
      <w:szCs w:val="24"/>
    </w:rPr>
  </w:style>
  <w:style w:type="character" w:customStyle="1" w:styleId="header-contact-email">
    <w:name w:val="header-contact-email"/>
    <w:basedOn w:val="Domylnaczcionkaakapitu"/>
    <w:rsid w:val="007D433E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E6F78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3E6F78"/>
    <w:rPr>
      <w:b/>
      <w:bCs/>
    </w:rPr>
  </w:style>
  <w:style w:type="paragraph" w:customStyle="1" w:styleId="Zawartotabeli">
    <w:name w:val="Zawartość tabeli"/>
    <w:basedOn w:val="Normalny"/>
    <w:rsid w:val="001E7D88"/>
    <w:pPr>
      <w:widowControl w:val="0"/>
      <w:suppressLineNumbers/>
      <w:suppressAutoHyphens/>
    </w:pPr>
    <w:rPr>
      <w:rFonts w:eastAsia="Lucida Sans Unicode" w:cs="Tahoma"/>
      <w:kern w:val="1"/>
      <w:lang w:bidi="pl-PL"/>
    </w:rPr>
  </w:style>
  <w:style w:type="paragraph" w:customStyle="1" w:styleId="Standard">
    <w:name w:val="Standard"/>
    <w:rsid w:val="00011F92"/>
    <w:pPr>
      <w:suppressAutoHyphens/>
      <w:autoSpaceDN w:val="0"/>
      <w:textAlignment w:val="baseline"/>
    </w:pPr>
    <w:rPr>
      <w:kern w:val="3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rymut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5E55-E9AE-4238-8FA0-45A21E74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5</Pages>
  <Words>1767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>KBSF Sp. z o.o.</Company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creator>Rymut, Jacek</dc:creator>
  <cp:lastModifiedBy>Rojek, Andrzej</cp:lastModifiedBy>
  <cp:revision>2</cp:revision>
  <cp:lastPrinted>2025-12-19T08:43:00Z</cp:lastPrinted>
  <dcterms:created xsi:type="dcterms:W3CDTF">2026-01-30T09:19:00Z</dcterms:created>
  <dcterms:modified xsi:type="dcterms:W3CDTF">2026-01-30T09:19:00Z</dcterms:modified>
</cp:coreProperties>
</file>